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A87E27" w14:textId="19FC7BC2" w:rsidR="00577465" w:rsidRDefault="00577465" w:rsidP="00577465">
      <w:pPr>
        <w:jc w:val="center"/>
        <w:rPr>
          <w:rFonts w:ascii="Times New Roman" w:hAnsi="Times New Roman" w:cs="Times New Roman"/>
          <w:b/>
          <w:bCs/>
          <w:sz w:val="28"/>
          <w:szCs w:val="28"/>
        </w:rPr>
      </w:pPr>
      <w:r>
        <w:rPr>
          <w:rFonts w:ascii="Times New Roman" w:hAnsi="Times New Roman" w:cs="Times New Roman"/>
          <w:b/>
          <w:bCs/>
          <w:sz w:val="28"/>
          <w:szCs w:val="28"/>
        </w:rPr>
        <w:t>проект</w:t>
      </w:r>
    </w:p>
    <w:p w14:paraId="592EA701" w14:textId="77777777" w:rsidR="00577465" w:rsidRPr="00577465" w:rsidRDefault="00577465" w:rsidP="00577465">
      <w:pPr>
        <w:jc w:val="center"/>
        <w:rPr>
          <w:rFonts w:ascii="Times New Roman" w:hAnsi="Times New Roman" w:cs="Times New Roman"/>
          <w:b/>
          <w:bCs/>
          <w:sz w:val="28"/>
          <w:szCs w:val="28"/>
        </w:rPr>
      </w:pPr>
      <w:r w:rsidRPr="00577465">
        <w:rPr>
          <w:rFonts w:ascii="Times New Roman" w:hAnsi="Times New Roman" w:cs="Times New Roman"/>
          <w:b/>
          <w:bCs/>
          <w:sz w:val="28"/>
          <w:szCs w:val="28"/>
        </w:rPr>
        <w:t>АДМИНИСТРАЦИЯ МУНИЦИПАЛЬНОГО ОБРАЗОВАНИЯ</w:t>
      </w:r>
    </w:p>
    <w:p w14:paraId="6DC9A4C2" w14:textId="77777777" w:rsidR="00577465" w:rsidRPr="00577465" w:rsidRDefault="00577465" w:rsidP="00577465">
      <w:pPr>
        <w:jc w:val="center"/>
        <w:rPr>
          <w:rFonts w:ascii="Times New Roman" w:hAnsi="Times New Roman" w:cs="Times New Roman"/>
          <w:b/>
          <w:bCs/>
          <w:sz w:val="28"/>
          <w:szCs w:val="28"/>
        </w:rPr>
      </w:pPr>
      <w:r w:rsidRPr="00577465">
        <w:rPr>
          <w:rFonts w:ascii="Times New Roman" w:hAnsi="Times New Roman" w:cs="Times New Roman"/>
          <w:b/>
          <w:bCs/>
          <w:sz w:val="28"/>
          <w:szCs w:val="28"/>
        </w:rPr>
        <w:t xml:space="preserve">МОГИЛЬНО-ПОСЕЛЬСКОГО СЕЛЬСКОГО ПОСЕЛЕНИЯ </w:t>
      </w:r>
    </w:p>
    <w:p w14:paraId="6BC286AF" w14:textId="77777777" w:rsidR="00577465" w:rsidRPr="00577465" w:rsidRDefault="00577465" w:rsidP="00577465">
      <w:pPr>
        <w:jc w:val="center"/>
        <w:rPr>
          <w:rFonts w:ascii="Times New Roman" w:hAnsi="Times New Roman" w:cs="Times New Roman"/>
          <w:b/>
          <w:bCs/>
          <w:sz w:val="28"/>
          <w:szCs w:val="28"/>
        </w:rPr>
      </w:pPr>
      <w:r w:rsidRPr="00577465">
        <w:rPr>
          <w:rFonts w:ascii="Times New Roman" w:hAnsi="Times New Roman" w:cs="Times New Roman"/>
          <w:b/>
          <w:bCs/>
          <w:sz w:val="28"/>
          <w:szCs w:val="28"/>
        </w:rPr>
        <w:t xml:space="preserve">БОЛЬШЕРЕЧЕНСКОГО МУНИЦИПАЛЬНОГО РАЙОНА  </w:t>
      </w:r>
    </w:p>
    <w:p w14:paraId="20B5CA1B" w14:textId="77777777" w:rsidR="00577465" w:rsidRPr="00577465" w:rsidRDefault="00577465" w:rsidP="00577465">
      <w:pPr>
        <w:jc w:val="center"/>
        <w:rPr>
          <w:rFonts w:ascii="Times New Roman" w:hAnsi="Times New Roman" w:cs="Times New Roman"/>
          <w:b/>
          <w:bCs/>
          <w:sz w:val="28"/>
          <w:szCs w:val="28"/>
        </w:rPr>
      </w:pPr>
      <w:r w:rsidRPr="00577465">
        <w:rPr>
          <w:rFonts w:ascii="Times New Roman" w:hAnsi="Times New Roman" w:cs="Times New Roman"/>
          <w:b/>
          <w:bCs/>
          <w:sz w:val="28"/>
          <w:szCs w:val="28"/>
        </w:rPr>
        <w:t>ОМСКОЙ ОБЛАСТИ</w:t>
      </w:r>
    </w:p>
    <w:p w14:paraId="79174240" w14:textId="77777777" w:rsidR="00577465" w:rsidRPr="00577465" w:rsidRDefault="00577465" w:rsidP="00577465">
      <w:pPr>
        <w:jc w:val="center"/>
        <w:rPr>
          <w:rFonts w:ascii="Times New Roman" w:hAnsi="Times New Roman" w:cs="Times New Roman"/>
          <w:b/>
          <w:bCs/>
          <w:sz w:val="28"/>
          <w:szCs w:val="28"/>
        </w:rPr>
      </w:pPr>
    </w:p>
    <w:p w14:paraId="0C55864B" w14:textId="77777777" w:rsidR="00577465" w:rsidRDefault="00577465" w:rsidP="00577465">
      <w:pPr>
        <w:jc w:val="center"/>
        <w:outlineLvl w:val="0"/>
        <w:rPr>
          <w:rFonts w:ascii="Times New Roman" w:hAnsi="Times New Roman" w:cs="Times New Roman"/>
          <w:b/>
          <w:bCs/>
          <w:sz w:val="28"/>
          <w:szCs w:val="28"/>
        </w:rPr>
      </w:pPr>
      <w:r w:rsidRPr="00577465">
        <w:rPr>
          <w:rFonts w:ascii="Times New Roman" w:hAnsi="Times New Roman" w:cs="Times New Roman"/>
          <w:b/>
          <w:bCs/>
          <w:sz w:val="28"/>
          <w:szCs w:val="28"/>
        </w:rPr>
        <w:t>П О С Т А Н О ВЛ Е Н И Е</w:t>
      </w:r>
    </w:p>
    <w:p w14:paraId="622A0D6C" w14:textId="77777777" w:rsidR="00577465" w:rsidRDefault="00577465" w:rsidP="00577465">
      <w:pPr>
        <w:jc w:val="center"/>
        <w:outlineLvl w:val="0"/>
        <w:rPr>
          <w:rFonts w:ascii="Times New Roman" w:hAnsi="Times New Roman" w:cs="Times New Roman"/>
          <w:b/>
          <w:bCs/>
          <w:sz w:val="28"/>
          <w:szCs w:val="28"/>
        </w:rPr>
      </w:pPr>
    </w:p>
    <w:p w14:paraId="06246FF0" w14:textId="5213E82A" w:rsidR="00577465" w:rsidRPr="00577465" w:rsidRDefault="00577465" w:rsidP="00577465">
      <w:pPr>
        <w:outlineLvl w:val="0"/>
        <w:rPr>
          <w:rFonts w:ascii="Times New Roman" w:hAnsi="Times New Roman" w:cs="Times New Roman"/>
          <w:bCs/>
          <w:sz w:val="28"/>
          <w:szCs w:val="28"/>
        </w:rPr>
      </w:pPr>
      <w:r>
        <w:rPr>
          <w:rFonts w:ascii="Times New Roman" w:hAnsi="Times New Roman" w:cs="Times New Roman"/>
          <w:bCs/>
          <w:sz w:val="28"/>
          <w:szCs w:val="28"/>
        </w:rPr>
        <w:t>------2024                                                                                                                      №</w:t>
      </w:r>
    </w:p>
    <w:p w14:paraId="32C999FF" w14:textId="61B74F52" w:rsidR="0031177F" w:rsidRPr="006C0D77" w:rsidRDefault="00FA4466" w:rsidP="00F336F1">
      <w:pPr>
        <w:jc w:val="center"/>
        <w:rPr>
          <w:rFonts w:ascii="Times New Roman" w:hAnsi="Times New Roman" w:cs="Times New Roman"/>
          <w:bCs/>
          <w:sz w:val="24"/>
          <w:szCs w:val="24"/>
        </w:rPr>
      </w:pPr>
      <w:r w:rsidRPr="006C0D77">
        <w:rPr>
          <w:rFonts w:ascii="Times New Roman" w:hAnsi="Times New Roman" w:cs="Times New Roman"/>
          <w:bCs/>
          <w:sz w:val="28"/>
          <w:szCs w:val="28"/>
        </w:rPr>
        <w:t xml:space="preserve"> </w:t>
      </w:r>
    </w:p>
    <w:p w14:paraId="35F6CD0D" w14:textId="77777777" w:rsidR="0031177F" w:rsidRPr="006C0D77" w:rsidRDefault="0031177F" w:rsidP="0031177F">
      <w:pPr>
        <w:shd w:val="clear" w:color="auto" w:fill="FFFFFF"/>
        <w:spacing w:line="322" w:lineRule="exact"/>
        <w:jc w:val="center"/>
        <w:rPr>
          <w:rFonts w:ascii="Times New Roman" w:hAnsi="Times New Roman" w:cs="Times New Roman"/>
          <w:bCs/>
          <w:sz w:val="28"/>
          <w:szCs w:val="28"/>
        </w:rPr>
      </w:pPr>
      <w:r w:rsidRPr="006C0D77">
        <w:rPr>
          <w:rFonts w:ascii="Times New Roman" w:hAnsi="Times New Roman" w:cs="Times New Roman"/>
          <w:bCs/>
          <w:sz w:val="28"/>
          <w:szCs w:val="28"/>
        </w:rPr>
        <w:t>Об исполнении бюджета Могильно-</w:t>
      </w:r>
      <w:proofErr w:type="spellStart"/>
      <w:r w:rsidRPr="006C0D77">
        <w:rPr>
          <w:rFonts w:ascii="Times New Roman" w:hAnsi="Times New Roman" w:cs="Times New Roman"/>
          <w:bCs/>
          <w:sz w:val="28"/>
          <w:szCs w:val="28"/>
        </w:rPr>
        <w:t>Посельского</w:t>
      </w:r>
      <w:proofErr w:type="spellEnd"/>
      <w:r w:rsidRPr="006C0D77">
        <w:rPr>
          <w:rFonts w:ascii="Times New Roman" w:hAnsi="Times New Roman" w:cs="Times New Roman"/>
          <w:bCs/>
          <w:sz w:val="28"/>
          <w:szCs w:val="28"/>
        </w:rPr>
        <w:t xml:space="preserve"> сельского поселения </w:t>
      </w:r>
    </w:p>
    <w:p w14:paraId="58254928" w14:textId="2382EB9A" w:rsidR="0031177F" w:rsidRPr="006C0D77" w:rsidRDefault="002647D0" w:rsidP="0031177F">
      <w:pPr>
        <w:shd w:val="clear" w:color="auto" w:fill="FFFFFF"/>
        <w:spacing w:line="322" w:lineRule="exact"/>
        <w:jc w:val="center"/>
        <w:rPr>
          <w:rFonts w:ascii="Times New Roman" w:hAnsi="Times New Roman" w:cs="Times New Roman"/>
          <w:bCs/>
          <w:sz w:val="28"/>
          <w:szCs w:val="28"/>
        </w:rPr>
      </w:pPr>
      <w:r>
        <w:rPr>
          <w:rFonts w:ascii="Times New Roman" w:hAnsi="Times New Roman" w:cs="Times New Roman"/>
          <w:bCs/>
          <w:sz w:val="28"/>
          <w:szCs w:val="28"/>
        </w:rPr>
        <w:t>з</w:t>
      </w:r>
      <w:r w:rsidR="0031177F" w:rsidRPr="006C0D77">
        <w:rPr>
          <w:rFonts w:ascii="Times New Roman" w:hAnsi="Times New Roman" w:cs="Times New Roman"/>
          <w:bCs/>
          <w:sz w:val="28"/>
          <w:szCs w:val="28"/>
        </w:rPr>
        <w:t>а</w:t>
      </w:r>
      <w:r w:rsidR="00A03267" w:rsidRPr="006C0D77">
        <w:rPr>
          <w:rFonts w:ascii="Times New Roman" w:hAnsi="Times New Roman" w:cs="Times New Roman"/>
          <w:bCs/>
          <w:sz w:val="28"/>
          <w:szCs w:val="28"/>
        </w:rPr>
        <w:t xml:space="preserve"> </w:t>
      </w:r>
      <w:r>
        <w:rPr>
          <w:rFonts w:ascii="Times New Roman" w:hAnsi="Times New Roman" w:cs="Times New Roman"/>
          <w:bCs/>
          <w:sz w:val="28"/>
          <w:szCs w:val="28"/>
        </w:rPr>
        <w:t>1</w:t>
      </w:r>
      <w:r w:rsidR="00A03267" w:rsidRPr="006C0D77">
        <w:rPr>
          <w:rFonts w:ascii="Times New Roman" w:hAnsi="Times New Roman" w:cs="Times New Roman"/>
          <w:bCs/>
          <w:sz w:val="28"/>
          <w:szCs w:val="28"/>
        </w:rPr>
        <w:t xml:space="preserve"> квартал </w:t>
      </w:r>
      <w:r w:rsidR="0031177F" w:rsidRPr="006C0D77">
        <w:rPr>
          <w:rFonts w:ascii="Times New Roman" w:hAnsi="Times New Roman" w:cs="Times New Roman"/>
          <w:bCs/>
          <w:sz w:val="28"/>
          <w:szCs w:val="28"/>
        </w:rPr>
        <w:t>202</w:t>
      </w:r>
      <w:r>
        <w:rPr>
          <w:rFonts w:ascii="Times New Roman" w:hAnsi="Times New Roman" w:cs="Times New Roman"/>
          <w:bCs/>
          <w:sz w:val="28"/>
          <w:szCs w:val="28"/>
        </w:rPr>
        <w:t>4</w:t>
      </w:r>
      <w:r w:rsidR="0031177F" w:rsidRPr="006C0D77">
        <w:rPr>
          <w:rFonts w:ascii="Times New Roman" w:hAnsi="Times New Roman" w:cs="Times New Roman"/>
          <w:bCs/>
          <w:sz w:val="28"/>
          <w:szCs w:val="28"/>
        </w:rPr>
        <w:t xml:space="preserve"> год</w:t>
      </w:r>
      <w:r>
        <w:rPr>
          <w:rFonts w:ascii="Times New Roman" w:hAnsi="Times New Roman" w:cs="Times New Roman"/>
          <w:bCs/>
          <w:sz w:val="28"/>
          <w:szCs w:val="28"/>
        </w:rPr>
        <w:t>а</w:t>
      </w:r>
    </w:p>
    <w:p w14:paraId="297470C7" w14:textId="77777777" w:rsidR="0031177F" w:rsidRPr="006C0D77" w:rsidRDefault="0031177F" w:rsidP="0031177F">
      <w:pPr>
        <w:shd w:val="clear" w:color="auto" w:fill="FFFFFF"/>
        <w:spacing w:line="322" w:lineRule="exact"/>
        <w:ind w:left="14"/>
        <w:jc w:val="center"/>
        <w:rPr>
          <w:rFonts w:ascii="Times New Roman" w:hAnsi="Times New Roman" w:cs="Times New Roman"/>
          <w:bCs/>
          <w:sz w:val="28"/>
          <w:szCs w:val="28"/>
        </w:rPr>
      </w:pPr>
    </w:p>
    <w:p w14:paraId="731755AF" w14:textId="48C7BF41" w:rsidR="0031177F" w:rsidRPr="006C0D77" w:rsidRDefault="0031177F" w:rsidP="0031177F">
      <w:pPr>
        <w:ind w:firstLine="720"/>
        <w:jc w:val="both"/>
        <w:rPr>
          <w:rFonts w:ascii="Times New Roman" w:hAnsi="Times New Roman" w:cs="Times New Roman"/>
          <w:sz w:val="28"/>
          <w:szCs w:val="28"/>
        </w:rPr>
      </w:pPr>
      <w:r w:rsidRPr="006C0D77">
        <w:rPr>
          <w:rFonts w:ascii="Times New Roman" w:hAnsi="Times New Roman" w:cs="Times New Roman"/>
          <w:sz w:val="28"/>
          <w:szCs w:val="28"/>
        </w:rPr>
        <w:t xml:space="preserve">Руководствуясь пунктом 2 части 2 статьи 49 Устава Могильно-Посельского сельского поселения, пунктом 11 статьи 6 Положения «О бюджетном </w:t>
      </w:r>
      <w:proofErr w:type="gramStart"/>
      <w:r w:rsidRPr="006C0D77">
        <w:rPr>
          <w:rFonts w:ascii="Times New Roman" w:hAnsi="Times New Roman" w:cs="Times New Roman"/>
          <w:sz w:val="28"/>
          <w:szCs w:val="28"/>
        </w:rPr>
        <w:t xml:space="preserve">процессе  </w:t>
      </w:r>
      <w:r w:rsidRPr="006C0D77">
        <w:rPr>
          <w:rFonts w:ascii="Times New Roman" w:hAnsi="Times New Roman" w:cs="Times New Roman"/>
          <w:color w:val="000000"/>
          <w:spacing w:val="-1"/>
          <w:sz w:val="28"/>
          <w:szCs w:val="28"/>
        </w:rPr>
        <w:t>в</w:t>
      </w:r>
      <w:proofErr w:type="gramEnd"/>
      <w:r w:rsidRPr="006C0D77">
        <w:rPr>
          <w:rFonts w:ascii="Times New Roman" w:hAnsi="Times New Roman" w:cs="Times New Roman"/>
          <w:color w:val="000000"/>
          <w:spacing w:val="-1"/>
          <w:sz w:val="28"/>
          <w:szCs w:val="28"/>
        </w:rPr>
        <w:t xml:space="preserve"> Могильно-</w:t>
      </w:r>
      <w:proofErr w:type="spellStart"/>
      <w:r w:rsidRPr="006C0D77">
        <w:rPr>
          <w:rFonts w:ascii="Times New Roman" w:hAnsi="Times New Roman" w:cs="Times New Roman"/>
          <w:color w:val="000000"/>
          <w:spacing w:val="-1"/>
          <w:sz w:val="28"/>
          <w:szCs w:val="28"/>
        </w:rPr>
        <w:t>Посельском</w:t>
      </w:r>
      <w:proofErr w:type="spellEnd"/>
      <w:r w:rsidRPr="006C0D77">
        <w:rPr>
          <w:rFonts w:ascii="Times New Roman" w:hAnsi="Times New Roman" w:cs="Times New Roman"/>
          <w:color w:val="000000"/>
          <w:spacing w:val="-1"/>
          <w:sz w:val="28"/>
          <w:szCs w:val="28"/>
        </w:rPr>
        <w:t xml:space="preserve"> сельском поселении </w:t>
      </w:r>
      <w:proofErr w:type="spellStart"/>
      <w:r w:rsidRPr="006C0D77">
        <w:rPr>
          <w:rFonts w:ascii="Times New Roman" w:hAnsi="Times New Roman" w:cs="Times New Roman"/>
          <w:color w:val="000000"/>
          <w:spacing w:val="-1"/>
          <w:sz w:val="28"/>
          <w:szCs w:val="28"/>
        </w:rPr>
        <w:t>Большереченского</w:t>
      </w:r>
      <w:proofErr w:type="spellEnd"/>
      <w:r w:rsidRPr="006C0D77">
        <w:rPr>
          <w:rFonts w:ascii="Times New Roman" w:hAnsi="Times New Roman" w:cs="Times New Roman"/>
          <w:color w:val="000000"/>
          <w:spacing w:val="-1"/>
          <w:sz w:val="28"/>
          <w:szCs w:val="28"/>
        </w:rPr>
        <w:t xml:space="preserve"> муниципального района Омской области</w:t>
      </w:r>
      <w:r w:rsidRPr="006C0D77">
        <w:rPr>
          <w:rFonts w:ascii="Times New Roman" w:hAnsi="Times New Roman" w:cs="Times New Roman"/>
          <w:sz w:val="28"/>
          <w:szCs w:val="28"/>
        </w:rPr>
        <w:t>» администрация Могильно-</w:t>
      </w:r>
      <w:proofErr w:type="spellStart"/>
      <w:r w:rsidRPr="006C0D77">
        <w:rPr>
          <w:rFonts w:ascii="Times New Roman" w:hAnsi="Times New Roman" w:cs="Times New Roman"/>
          <w:sz w:val="28"/>
          <w:szCs w:val="28"/>
        </w:rPr>
        <w:t>Посельского</w:t>
      </w:r>
      <w:proofErr w:type="spellEnd"/>
      <w:r w:rsidRPr="006C0D77">
        <w:rPr>
          <w:rFonts w:ascii="Times New Roman" w:hAnsi="Times New Roman" w:cs="Times New Roman"/>
          <w:sz w:val="28"/>
          <w:szCs w:val="28"/>
        </w:rPr>
        <w:t xml:space="preserve"> сельского поселения  п</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о</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с</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т</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а</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н</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о</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в</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л</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я</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е</w:t>
      </w:r>
      <w:r w:rsidR="000F1F81">
        <w:rPr>
          <w:rFonts w:ascii="Times New Roman" w:hAnsi="Times New Roman" w:cs="Times New Roman"/>
          <w:sz w:val="28"/>
          <w:szCs w:val="28"/>
        </w:rPr>
        <w:t xml:space="preserve"> </w:t>
      </w:r>
      <w:bookmarkStart w:id="0" w:name="_GoBack"/>
      <w:bookmarkEnd w:id="0"/>
      <w:r w:rsidRPr="006C0D77">
        <w:rPr>
          <w:rFonts w:ascii="Times New Roman" w:hAnsi="Times New Roman" w:cs="Times New Roman"/>
          <w:sz w:val="28"/>
          <w:szCs w:val="28"/>
        </w:rPr>
        <w:t xml:space="preserve">т:   </w:t>
      </w:r>
    </w:p>
    <w:p w14:paraId="613F2125" w14:textId="77777777" w:rsidR="0031177F" w:rsidRPr="006C0D77" w:rsidRDefault="0031177F" w:rsidP="0031177F">
      <w:pPr>
        <w:jc w:val="both"/>
        <w:rPr>
          <w:rFonts w:ascii="Times New Roman" w:hAnsi="Times New Roman" w:cs="Times New Roman"/>
          <w:sz w:val="28"/>
          <w:szCs w:val="28"/>
        </w:rPr>
      </w:pPr>
    </w:p>
    <w:p w14:paraId="12DE0439" w14:textId="15DA8E55" w:rsidR="000C3512" w:rsidRDefault="0031177F" w:rsidP="00577465">
      <w:pPr>
        <w:ind w:firstLine="709"/>
        <w:jc w:val="both"/>
        <w:outlineLvl w:val="0"/>
        <w:rPr>
          <w:rFonts w:ascii="Times New Roman" w:hAnsi="Times New Roman" w:cs="Times New Roman"/>
          <w:sz w:val="28"/>
          <w:szCs w:val="28"/>
        </w:rPr>
      </w:pPr>
      <w:r w:rsidRPr="006C0D77">
        <w:rPr>
          <w:rFonts w:ascii="Times New Roman" w:hAnsi="Times New Roman" w:cs="Times New Roman"/>
          <w:sz w:val="28"/>
          <w:szCs w:val="28"/>
        </w:rPr>
        <w:t xml:space="preserve">1.Утвердить отчет об исполнении бюджета Могильно-Посельского сельского поселения за </w:t>
      </w:r>
      <w:r w:rsidR="002647D0">
        <w:rPr>
          <w:rFonts w:ascii="Times New Roman" w:hAnsi="Times New Roman" w:cs="Times New Roman"/>
          <w:sz w:val="28"/>
          <w:szCs w:val="28"/>
        </w:rPr>
        <w:t>1</w:t>
      </w:r>
      <w:r w:rsidR="00A23DB9">
        <w:rPr>
          <w:rFonts w:ascii="Times New Roman" w:hAnsi="Times New Roman" w:cs="Times New Roman"/>
          <w:sz w:val="28"/>
          <w:szCs w:val="28"/>
        </w:rPr>
        <w:t xml:space="preserve"> квартал </w:t>
      </w:r>
      <w:r w:rsidRPr="006C0D77">
        <w:rPr>
          <w:rFonts w:ascii="Times New Roman" w:hAnsi="Times New Roman" w:cs="Times New Roman"/>
          <w:sz w:val="28"/>
          <w:szCs w:val="28"/>
        </w:rPr>
        <w:t>202</w:t>
      </w:r>
      <w:r w:rsidR="002647D0">
        <w:rPr>
          <w:rFonts w:ascii="Times New Roman" w:hAnsi="Times New Roman" w:cs="Times New Roman"/>
          <w:sz w:val="28"/>
          <w:szCs w:val="28"/>
        </w:rPr>
        <w:t>4</w:t>
      </w:r>
      <w:r w:rsidRPr="006C0D77">
        <w:rPr>
          <w:rFonts w:ascii="Times New Roman" w:hAnsi="Times New Roman" w:cs="Times New Roman"/>
          <w:sz w:val="28"/>
          <w:szCs w:val="28"/>
        </w:rPr>
        <w:t xml:space="preserve"> год</w:t>
      </w:r>
      <w:r w:rsidR="002647D0">
        <w:rPr>
          <w:rFonts w:ascii="Times New Roman" w:hAnsi="Times New Roman" w:cs="Times New Roman"/>
          <w:sz w:val="28"/>
          <w:szCs w:val="28"/>
        </w:rPr>
        <w:t>а</w:t>
      </w:r>
      <w:r w:rsidRPr="006C0D77">
        <w:rPr>
          <w:rFonts w:ascii="Times New Roman" w:hAnsi="Times New Roman" w:cs="Times New Roman"/>
          <w:sz w:val="28"/>
          <w:szCs w:val="28"/>
        </w:rPr>
        <w:t xml:space="preserve"> по доходам в сумме </w:t>
      </w:r>
      <w:r w:rsidR="002647D0">
        <w:rPr>
          <w:rFonts w:ascii="Times New Roman" w:hAnsi="Times New Roman" w:cs="Times New Roman"/>
          <w:sz w:val="28"/>
          <w:szCs w:val="28"/>
        </w:rPr>
        <w:t>1798706,90</w:t>
      </w:r>
      <w:r w:rsidR="00A03267" w:rsidRPr="002647D0">
        <w:rPr>
          <w:rFonts w:ascii="Times New Roman" w:hAnsi="Times New Roman" w:cs="Times New Roman"/>
          <w:sz w:val="28"/>
          <w:szCs w:val="28"/>
          <w:highlight w:val="yellow"/>
        </w:rPr>
        <w:t xml:space="preserve"> </w:t>
      </w:r>
      <w:r w:rsidRPr="002647D0">
        <w:rPr>
          <w:rFonts w:ascii="Times New Roman" w:hAnsi="Times New Roman" w:cs="Times New Roman"/>
          <w:sz w:val="28"/>
          <w:szCs w:val="28"/>
        </w:rPr>
        <w:t xml:space="preserve">рублей, по расходам в сумме </w:t>
      </w:r>
      <w:r w:rsidR="002647D0" w:rsidRPr="002647D0">
        <w:rPr>
          <w:rFonts w:ascii="Times New Roman" w:hAnsi="Times New Roman" w:cs="Times New Roman"/>
          <w:sz w:val="28"/>
          <w:szCs w:val="28"/>
        </w:rPr>
        <w:t>1658978,23</w:t>
      </w:r>
      <w:r w:rsidR="00A23DB9" w:rsidRPr="002647D0">
        <w:rPr>
          <w:rFonts w:ascii="Times New Roman" w:hAnsi="Times New Roman" w:cs="Times New Roman"/>
          <w:sz w:val="28"/>
          <w:szCs w:val="28"/>
        </w:rPr>
        <w:t xml:space="preserve"> </w:t>
      </w:r>
      <w:r w:rsidRPr="002647D0">
        <w:rPr>
          <w:rFonts w:ascii="Times New Roman" w:hAnsi="Times New Roman" w:cs="Times New Roman"/>
          <w:sz w:val="28"/>
          <w:szCs w:val="28"/>
        </w:rPr>
        <w:t xml:space="preserve">рублей.  Бюджет исполнен с </w:t>
      </w:r>
      <w:r w:rsidR="002647D0" w:rsidRPr="002647D0">
        <w:rPr>
          <w:rFonts w:ascii="Times New Roman" w:hAnsi="Times New Roman" w:cs="Times New Roman"/>
          <w:sz w:val="28"/>
          <w:szCs w:val="28"/>
        </w:rPr>
        <w:t>про</w:t>
      </w:r>
      <w:r w:rsidR="00A23DB9" w:rsidRPr="002647D0">
        <w:rPr>
          <w:rFonts w:ascii="Times New Roman" w:hAnsi="Times New Roman" w:cs="Times New Roman"/>
          <w:sz w:val="28"/>
          <w:szCs w:val="28"/>
        </w:rPr>
        <w:t>фицитом</w:t>
      </w:r>
      <w:r w:rsidRPr="002647D0">
        <w:rPr>
          <w:rFonts w:ascii="Times New Roman" w:hAnsi="Times New Roman" w:cs="Times New Roman"/>
          <w:sz w:val="28"/>
          <w:szCs w:val="28"/>
        </w:rPr>
        <w:t xml:space="preserve"> в сумме  </w:t>
      </w:r>
      <w:r w:rsidR="002647D0" w:rsidRPr="002647D0">
        <w:rPr>
          <w:rFonts w:ascii="Times New Roman" w:hAnsi="Times New Roman" w:cs="Times New Roman"/>
          <w:sz w:val="28"/>
          <w:szCs w:val="28"/>
        </w:rPr>
        <w:t xml:space="preserve"> 139729,67</w:t>
      </w:r>
      <w:r w:rsidR="000C3512" w:rsidRPr="002647D0">
        <w:rPr>
          <w:rFonts w:ascii="Times New Roman" w:hAnsi="Times New Roman" w:cs="Times New Roman"/>
          <w:sz w:val="28"/>
          <w:szCs w:val="28"/>
        </w:rPr>
        <w:t xml:space="preserve"> рублей</w:t>
      </w:r>
      <w:r w:rsidR="00A23DB9" w:rsidRPr="002647D0">
        <w:rPr>
          <w:rFonts w:ascii="Times New Roman" w:hAnsi="Times New Roman" w:cs="Times New Roman"/>
          <w:sz w:val="28"/>
          <w:szCs w:val="28"/>
        </w:rPr>
        <w:t xml:space="preserve"> согласно приложению №1</w:t>
      </w:r>
      <w:r w:rsidR="000C3512" w:rsidRPr="002647D0">
        <w:rPr>
          <w:rFonts w:ascii="Times New Roman" w:hAnsi="Times New Roman" w:cs="Times New Roman"/>
          <w:sz w:val="28"/>
          <w:szCs w:val="28"/>
        </w:rPr>
        <w:t>.</w:t>
      </w:r>
    </w:p>
    <w:p w14:paraId="233D9A33" w14:textId="6AAA247A" w:rsidR="000C3512" w:rsidRPr="000C3512" w:rsidRDefault="00577465" w:rsidP="00577465">
      <w:pPr>
        <w:ind w:firstLine="709"/>
        <w:jc w:val="both"/>
        <w:outlineLvl w:val="0"/>
        <w:rPr>
          <w:rFonts w:ascii="Times New Roman" w:hAnsi="Times New Roman" w:cs="Times New Roman"/>
          <w:sz w:val="28"/>
          <w:szCs w:val="28"/>
        </w:rPr>
      </w:pPr>
      <w:r>
        <w:rPr>
          <w:rFonts w:ascii="Times New Roman" w:hAnsi="Times New Roman" w:cs="Times New Roman"/>
          <w:sz w:val="28"/>
          <w:szCs w:val="28"/>
        </w:rPr>
        <w:t>2</w:t>
      </w:r>
      <w:r w:rsidR="000C3512">
        <w:rPr>
          <w:rFonts w:ascii="Times New Roman" w:hAnsi="Times New Roman" w:cs="Times New Roman"/>
          <w:sz w:val="28"/>
          <w:szCs w:val="28"/>
        </w:rPr>
        <w:t>.</w:t>
      </w:r>
      <w:r w:rsidR="000C3512" w:rsidRPr="000C3512">
        <w:rPr>
          <w:rFonts w:ascii="Times New Roman" w:hAnsi="Times New Roman" w:cs="Times New Roman"/>
          <w:sz w:val="28"/>
          <w:szCs w:val="28"/>
        </w:rPr>
        <w:t xml:space="preserve"> Утвердить отчет об исполнении резервного фонда </w:t>
      </w:r>
      <w:r w:rsidR="000C3512">
        <w:rPr>
          <w:rFonts w:ascii="Times New Roman" w:hAnsi="Times New Roman" w:cs="Times New Roman"/>
          <w:sz w:val="28"/>
          <w:szCs w:val="28"/>
        </w:rPr>
        <w:t>Могильно-</w:t>
      </w:r>
      <w:proofErr w:type="spellStart"/>
      <w:r w:rsidR="000C3512">
        <w:rPr>
          <w:rFonts w:ascii="Times New Roman" w:hAnsi="Times New Roman" w:cs="Times New Roman"/>
          <w:sz w:val="28"/>
          <w:szCs w:val="28"/>
        </w:rPr>
        <w:t>Посельского</w:t>
      </w:r>
      <w:proofErr w:type="spellEnd"/>
      <w:r w:rsidR="000C3512" w:rsidRPr="000C3512">
        <w:rPr>
          <w:rFonts w:ascii="Times New Roman" w:hAnsi="Times New Roman" w:cs="Times New Roman"/>
          <w:bCs/>
          <w:sz w:val="28"/>
          <w:szCs w:val="28"/>
        </w:rPr>
        <w:t xml:space="preserve"> </w:t>
      </w:r>
      <w:r w:rsidR="000C3512" w:rsidRPr="000C3512">
        <w:rPr>
          <w:rFonts w:ascii="Times New Roman" w:hAnsi="Times New Roman" w:cs="Times New Roman"/>
          <w:sz w:val="28"/>
          <w:szCs w:val="28"/>
        </w:rPr>
        <w:t xml:space="preserve">сельского поселения за </w:t>
      </w:r>
      <w:r w:rsidR="002647D0">
        <w:rPr>
          <w:rFonts w:ascii="Times New Roman" w:hAnsi="Times New Roman" w:cs="Times New Roman"/>
          <w:sz w:val="28"/>
          <w:szCs w:val="28"/>
        </w:rPr>
        <w:t>1</w:t>
      </w:r>
      <w:r w:rsidR="00A23DB9">
        <w:rPr>
          <w:rFonts w:ascii="Times New Roman" w:hAnsi="Times New Roman" w:cs="Times New Roman"/>
          <w:sz w:val="28"/>
          <w:szCs w:val="28"/>
        </w:rPr>
        <w:t xml:space="preserve"> </w:t>
      </w:r>
      <w:r w:rsidR="000C3512" w:rsidRPr="000C3512">
        <w:rPr>
          <w:rFonts w:ascii="Times New Roman" w:hAnsi="Times New Roman" w:cs="Times New Roman"/>
          <w:sz w:val="28"/>
          <w:szCs w:val="28"/>
        </w:rPr>
        <w:t>квартал 202</w:t>
      </w:r>
      <w:r w:rsidR="002647D0">
        <w:rPr>
          <w:rFonts w:ascii="Times New Roman" w:hAnsi="Times New Roman" w:cs="Times New Roman"/>
          <w:sz w:val="28"/>
          <w:szCs w:val="28"/>
        </w:rPr>
        <w:t>4</w:t>
      </w:r>
      <w:r w:rsidR="000C3512" w:rsidRPr="000C3512">
        <w:rPr>
          <w:rFonts w:ascii="Times New Roman" w:hAnsi="Times New Roman" w:cs="Times New Roman"/>
          <w:sz w:val="28"/>
          <w:szCs w:val="28"/>
        </w:rPr>
        <w:t xml:space="preserve"> года согласно приложению № 2 к настоящему постановлению.</w:t>
      </w:r>
    </w:p>
    <w:p w14:paraId="56813915" w14:textId="6A4879B1" w:rsidR="0031177F" w:rsidRPr="006C0D77" w:rsidRDefault="000C3512" w:rsidP="00577465">
      <w:pPr>
        <w:ind w:firstLine="709"/>
        <w:jc w:val="both"/>
        <w:rPr>
          <w:rFonts w:ascii="Times New Roman" w:hAnsi="Times New Roman" w:cs="Times New Roman"/>
          <w:sz w:val="28"/>
          <w:szCs w:val="28"/>
        </w:rPr>
      </w:pPr>
      <w:r>
        <w:rPr>
          <w:rFonts w:ascii="Times New Roman" w:hAnsi="Times New Roman" w:cs="Times New Roman"/>
          <w:sz w:val="28"/>
          <w:szCs w:val="28"/>
        </w:rPr>
        <w:t>3</w:t>
      </w:r>
      <w:r w:rsidR="0031177F" w:rsidRPr="006C0D77">
        <w:rPr>
          <w:rFonts w:ascii="Times New Roman" w:hAnsi="Times New Roman" w:cs="Times New Roman"/>
          <w:sz w:val="28"/>
          <w:szCs w:val="28"/>
        </w:rPr>
        <w:t>. Опубликовать настоящее решение в Официальном бюллетене органов местного самоуправления Могильно-Посельского сельского поселения.</w:t>
      </w:r>
    </w:p>
    <w:p w14:paraId="3677B990" w14:textId="77777777" w:rsidR="0031177F" w:rsidRPr="006C0D77" w:rsidRDefault="0031177F" w:rsidP="0031177F">
      <w:pPr>
        <w:jc w:val="both"/>
        <w:outlineLvl w:val="0"/>
        <w:rPr>
          <w:rFonts w:ascii="Times New Roman" w:hAnsi="Times New Roman" w:cs="Times New Roman"/>
          <w:sz w:val="28"/>
          <w:szCs w:val="28"/>
        </w:rPr>
      </w:pPr>
    </w:p>
    <w:p w14:paraId="2A16A879" w14:textId="77777777" w:rsidR="0031177F" w:rsidRPr="006C0D77" w:rsidRDefault="0031177F" w:rsidP="0031177F">
      <w:pPr>
        <w:jc w:val="both"/>
        <w:outlineLvl w:val="0"/>
        <w:rPr>
          <w:rFonts w:ascii="Times New Roman" w:hAnsi="Times New Roman" w:cs="Times New Roman"/>
          <w:sz w:val="28"/>
          <w:szCs w:val="28"/>
        </w:rPr>
      </w:pPr>
    </w:p>
    <w:p w14:paraId="4249F7A8" w14:textId="77777777" w:rsidR="0031177F" w:rsidRPr="006C0D77" w:rsidRDefault="0031177F" w:rsidP="0031177F">
      <w:pPr>
        <w:jc w:val="both"/>
        <w:outlineLvl w:val="0"/>
        <w:rPr>
          <w:rFonts w:ascii="Times New Roman" w:hAnsi="Times New Roman" w:cs="Times New Roman"/>
          <w:sz w:val="28"/>
          <w:szCs w:val="28"/>
        </w:rPr>
      </w:pPr>
    </w:p>
    <w:p w14:paraId="0F6421C3" w14:textId="4ACAA7B7" w:rsidR="0031177F" w:rsidRPr="006C0D77" w:rsidRDefault="00577465" w:rsidP="0031177F">
      <w:pPr>
        <w:jc w:val="both"/>
        <w:outlineLvl w:val="0"/>
        <w:rPr>
          <w:rFonts w:ascii="Times New Roman" w:hAnsi="Times New Roman" w:cs="Times New Roman"/>
          <w:sz w:val="28"/>
          <w:szCs w:val="28"/>
        </w:rPr>
      </w:pPr>
      <w:r>
        <w:rPr>
          <w:rFonts w:ascii="Times New Roman" w:hAnsi="Times New Roman" w:cs="Times New Roman"/>
          <w:sz w:val="28"/>
          <w:szCs w:val="28"/>
        </w:rPr>
        <w:t>Глава сельского поселения</w:t>
      </w:r>
      <w:r w:rsidR="002647D0">
        <w:rPr>
          <w:rFonts w:ascii="Times New Roman" w:hAnsi="Times New Roman" w:cs="Times New Roman"/>
          <w:sz w:val="28"/>
          <w:szCs w:val="28"/>
        </w:rPr>
        <w:t xml:space="preserve">                                                        </w:t>
      </w:r>
      <w:r>
        <w:rPr>
          <w:rFonts w:ascii="Times New Roman" w:hAnsi="Times New Roman" w:cs="Times New Roman"/>
          <w:sz w:val="28"/>
          <w:szCs w:val="28"/>
        </w:rPr>
        <w:t xml:space="preserve">       </w:t>
      </w:r>
      <w:r w:rsidR="002647D0">
        <w:rPr>
          <w:rFonts w:ascii="Times New Roman" w:hAnsi="Times New Roman" w:cs="Times New Roman"/>
          <w:sz w:val="28"/>
          <w:szCs w:val="28"/>
        </w:rPr>
        <w:t xml:space="preserve">          Д.</w:t>
      </w:r>
      <w:r>
        <w:rPr>
          <w:rFonts w:ascii="Times New Roman" w:hAnsi="Times New Roman" w:cs="Times New Roman"/>
          <w:sz w:val="28"/>
          <w:szCs w:val="28"/>
        </w:rPr>
        <w:t xml:space="preserve"> </w:t>
      </w:r>
      <w:r w:rsidR="002647D0">
        <w:rPr>
          <w:rFonts w:ascii="Times New Roman" w:hAnsi="Times New Roman" w:cs="Times New Roman"/>
          <w:sz w:val="28"/>
          <w:szCs w:val="28"/>
        </w:rPr>
        <w:t xml:space="preserve">В. </w:t>
      </w:r>
      <w:proofErr w:type="spellStart"/>
      <w:r w:rsidR="002647D0">
        <w:rPr>
          <w:rFonts w:ascii="Times New Roman" w:hAnsi="Times New Roman" w:cs="Times New Roman"/>
          <w:sz w:val="28"/>
          <w:szCs w:val="28"/>
        </w:rPr>
        <w:t>Арндт</w:t>
      </w:r>
      <w:proofErr w:type="spellEnd"/>
    </w:p>
    <w:p w14:paraId="4D727D13" w14:textId="571A36F7" w:rsidR="0031177F" w:rsidRPr="009005FE" w:rsidRDefault="009C7F59" w:rsidP="0031177F">
      <w:pPr>
        <w:jc w:val="right"/>
        <w:outlineLvl w:val="0"/>
        <w:rPr>
          <w:sz w:val="24"/>
          <w:szCs w:val="24"/>
        </w:rPr>
      </w:pPr>
      <w:r>
        <w:rPr>
          <w:rFonts w:ascii="Times New Roman" w:hAnsi="Times New Roman" w:cs="Times New Roman"/>
          <w:sz w:val="24"/>
          <w:szCs w:val="24"/>
        </w:rPr>
        <w:t xml:space="preserve"> </w:t>
      </w:r>
    </w:p>
    <w:p w14:paraId="3C351227" w14:textId="77777777" w:rsidR="00F12C76" w:rsidRDefault="00F12C76" w:rsidP="006C0B77">
      <w:pPr>
        <w:ind w:firstLine="709"/>
        <w:jc w:val="both"/>
        <w:rPr>
          <w:sz w:val="24"/>
          <w:szCs w:val="24"/>
        </w:rPr>
      </w:pPr>
    </w:p>
    <w:p w14:paraId="441E26DE" w14:textId="77777777" w:rsidR="006139E2" w:rsidRDefault="006139E2" w:rsidP="006C0B77">
      <w:pPr>
        <w:ind w:firstLine="709"/>
        <w:jc w:val="both"/>
        <w:rPr>
          <w:sz w:val="24"/>
          <w:szCs w:val="24"/>
        </w:rPr>
      </w:pPr>
    </w:p>
    <w:p w14:paraId="53C5EBBD" w14:textId="77777777" w:rsidR="006139E2" w:rsidRDefault="006139E2" w:rsidP="006C0B77">
      <w:pPr>
        <w:ind w:firstLine="709"/>
        <w:jc w:val="both"/>
        <w:rPr>
          <w:sz w:val="24"/>
          <w:szCs w:val="24"/>
        </w:rPr>
      </w:pPr>
    </w:p>
    <w:p w14:paraId="6AF18A5F" w14:textId="77777777" w:rsidR="006139E2" w:rsidRDefault="006139E2" w:rsidP="006C0B77">
      <w:pPr>
        <w:ind w:firstLine="709"/>
        <w:jc w:val="both"/>
        <w:rPr>
          <w:sz w:val="24"/>
          <w:szCs w:val="24"/>
        </w:rPr>
      </w:pPr>
    </w:p>
    <w:p w14:paraId="4F56611C" w14:textId="77777777" w:rsidR="006139E2" w:rsidRDefault="006139E2" w:rsidP="006C0B77">
      <w:pPr>
        <w:ind w:firstLine="709"/>
        <w:jc w:val="both"/>
        <w:rPr>
          <w:sz w:val="24"/>
          <w:szCs w:val="24"/>
        </w:rPr>
      </w:pPr>
    </w:p>
    <w:p w14:paraId="3FD86017" w14:textId="77777777" w:rsidR="006139E2" w:rsidRDefault="006139E2" w:rsidP="006C0B77">
      <w:pPr>
        <w:ind w:firstLine="709"/>
        <w:jc w:val="both"/>
        <w:rPr>
          <w:sz w:val="24"/>
          <w:szCs w:val="24"/>
        </w:rPr>
      </w:pPr>
    </w:p>
    <w:p w14:paraId="6AEB21ED" w14:textId="77777777" w:rsidR="006139E2" w:rsidRDefault="006139E2" w:rsidP="006C0B77">
      <w:pPr>
        <w:ind w:firstLine="709"/>
        <w:jc w:val="both"/>
        <w:rPr>
          <w:sz w:val="24"/>
          <w:szCs w:val="24"/>
        </w:rPr>
      </w:pPr>
    </w:p>
    <w:p w14:paraId="231C1A58" w14:textId="77777777" w:rsidR="006139E2" w:rsidRDefault="006139E2" w:rsidP="006C0B77">
      <w:pPr>
        <w:ind w:firstLine="709"/>
        <w:jc w:val="both"/>
        <w:rPr>
          <w:sz w:val="24"/>
          <w:szCs w:val="24"/>
        </w:rPr>
      </w:pPr>
    </w:p>
    <w:p w14:paraId="082B5EE4" w14:textId="77777777" w:rsidR="006139E2" w:rsidRDefault="006139E2" w:rsidP="006C0B77">
      <w:pPr>
        <w:ind w:firstLine="709"/>
        <w:jc w:val="both"/>
        <w:rPr>
          <w:sz w:val="24"/>
          <w:szCs w:val="24"/>
        </w:rPr>
      </w:pPr>
    </w:p>
    <w:p w14:paraId="02E3F7CB" w14:textId="77777777" w:rsidR="006139E2" w:rsidRDefault="006139E2" w:rsidP="006C0B77">
      <w:pPr>
        <w:ind w:firstLine="709"/>
        <w:jc w:val="both"/>
        <w:rPr>
          <w:sz w:val="24"/>
          <w:szCs w:val="24"/>
        </w:rPr>
      </w:pPr>
    </w:p>
    <w:p w14:paraId="684BE605" w14:textId="77777777" w:rsidR="002647D0" w:rsidRDefault="002647D0" w:rsidP="006C0B77">
      <w:pPr>
        <w:ind w:firstLine="709"/>
        <w:jc w:val="both"/>
        <w:rPr>
          <w:sz w:val="24"/>
          <w:szCs w:val="24"/>
        </w:rPr>
      </w:pPr>
    </w:p>
    <w:p w14:paraId="42C436A4" w14:textId="77777777" w:rsidR="002647D0" w:rsidRDefault="002647D0" w:rsidP="006C0B77">
      <w:pPr>
        <w:ind w:firstLine="709"/>
        <w:jc w:val="both"/>
        <w:rPr>
          <w:sz w:val="24"/>
          <w:szCs w:val="24"/>
        </w:rPr>
      </w:pPr>
    </w:p>
    <w:p w14:paraId="7C710FD6" w14:textId="77777777" w:rsidR="002647D0" w:rsidRDefault="002647D0" w:rsidP="006C0B77">
      <w:pPr>
        <w:ind w:firstLine="709"/>
        <w:jc w:val="both"/>
        <w:rPr>
          <w:sz w:val="24"/>
          <w:szCs w:val="24"/>
        </w:rPr>
      </w:pPr>
    </w:p>
    <w:p w14:paraId="2F1A26F6" w14:textId="77777777"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Приложение №2</w:t>
      </w:r>
    </w:p>
    <w:p w14:paraId="19557CD1" w14:textId="77777777"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к постановлению Администрации </w:t>
      </w:r>
    </w:p>
    <w:p w14:paraId="7FA22268" w14:textId="430043BE" w:rsidR="006139E2" w:rsidRPr="006139E2" w:rsidRDefault="006139E2" w:rsidP="006139E2">
      <w:pPr>
        <w:widowControl/>
        <w:autoSpaceDE/>
        <w:autoSpaceDN/>
        <w:adjustRightInd/>
        <w:jc w:val="right"/>
        <w:outlineLvl w:val="0"/>
        <w:rPr>
          <w:rFonts w:ascii="Times New Roman" w:hAnsi="Times New Roman" w:cs="Times New Roman"/>
          <w:sz w:val="22"/>
          <w:szCs w:val="22"/>
        </w:rPr>
      </w:pPr>
      <w:r>
        <w:rPr>
          <w:rFonts w:ascii="Times New Roman" w:hAnsi="Times New Roman" w:cs="Times New Roman"/>
          <w:sz w:val="22"/>
          <w:szCs w:val="22"/>
        </w:rPr>
        <w:t>Могильно-</w:t>
      </w:r>
      <w:proofErr w:type="spellStart"/>
      <w:r>
        <w:rPr>
          <w:rFonts w:ascii="Times New Roman" w:hAnsi="Times New Roman" w:cs="Times New Roman"/>
          <w:sz w:val="22"/>
          <w:szCs w:val="22"/>
        </w:rPr>
        <w:t>Посельского</w:t>
      </w:r>
      <w:proofErr w:type="spellEnd"/>
      <w:r w:rsidRPr="006139E2">
        <w:rPr>
          <w:rFonts w:ascii="Times New Roman" w:hAnsi="Times New Roman" w:cs="Times New Roman"/>
          <w:sz w:val="22"/>
          <w:szCs w:val="22"/>
        </w:rPr>
        <w:t xml:space="preserve"> сельского поселения</w:t>
      </w:r>
    </w:p>
    <w:p w14:paraId="0A0EF0BD" w14:textId="76F7210D"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"Об исполнении бюджета </w:t>
      </w:r>
      <w:r>
        <w:rPr>
          <w:rFonts w:ascii="Times New Roman" w:hAnsi="Times New Roman" w:cs="Times New Roman"/>
          <w:sz w:val="22"/>
          <w:szCs w:val="22"/>
        </w:rPr>
        <w:t>Могильно-</w:t>
      </w:r>
      <w:proofErr w:type="spellStart"/>
      <w:r>
        <w:rPr>
          <w:rFonts w:ascii="Times New Roman" w:hAnsi="Times New Roman" w:cs="Times New Roman"/>
          <w:sz w:val="22"/>
          <w:szCs w:val="22"/>
        </w:rPr>
        <w:t>Посельского</w:t>
      </w:r>
      <w:proofErr w:type="spellEnd"/>
      <w:r w:rsidRPr="006139E2">
        <w:rPr>
          <w:rFonts w:ascii="Times New Roman" w:hAnsi="Times New Roman" w:cs="Times New Roman"/>
          <w:sz w:val="22"/>
          <w:szCs w:val="22"/>
        </w:rPr>
        <w:t xml:space="preserve"> </w:t>
      </w:r>
    </w:p>
    <w:p w14:paraId="7A3626FF" w14:textId="6AE82E7A"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сельского поселения за </w:t>
      </w:r>
      <w:r w:rsidR="002647D0">
        <w:rPr>
          <w:rFonts w:ascii="Times New Roman" w:hAnsi="Times New Roman" w:cs="Times New Roman"/>
          <w:sz w:val="22"/>
          <w:szCs w:val="22"/>
        </w:rPr>
        <w:t>1</w:t>
      </w:r>
      <w:r w:rsidRPr="006139E2">
        <w:rPr>
          <w:rFonts w:ascii="Times New Roman" w:hAnsi="Times New Roman" w:cs="Times New Roman"/>
          <w:sz w:val="22"/>
          <w:szCs w:val="22"/>
        </w:rPr>
        <w:t xml:space="preserve"> квартал 202</w:t>
      </w:r>
      <w:r w:rsidR="002647D0">
        <w:rPr>
          <w:rFonts w:ascii="Times New Roman" w:hAnsi="Times New Roman" w:cs="Times New Roman"/>
          <w:sz w:val="22"/>
          <w:szCs w:val="22"/>
        </w:rPr>
        <w:t>4</w:t>
      </w:r>
      <w:r w:rsidRPr="006139E2">
        <w:rPr>
          <w:rFonts w:ascii="Times New Roman" w:hAnsi="Times New Roman" w:cs="Times New Roman"/>
          <w:sz w:val="22"/>
          <w:szCs w:val="22"/>
        </w:rPr>
        <w:t xml:space="preserve"> года"</w:t>
      </w:r>
    </w:p>
    <w:p w14:paraId="3C295953"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0CEA2277" w14:textId="76C4A757" w:rsidR="006139E2" w:rsidRPr="006139E2" w:rsidRDefault="006139E2" w:rsidP="006139E2">
      <w:pPr>
        <w:widowControl/>
        <w:autoSpaceDE/>
        <w:autoSpaceDN/>
        <w:adjustRightInd/>
        <w:jc w:val="center"/>
        <w:rPr>
          <w:rFonts w:ascii="Times New Roman" w:hAnsi="Times New Roman" w:cs="Times New Roman"/>
          <w:sz w:val="26"/>
          <w:szCs w:val="26"/>
        </w:rPr>
      </w:pPr>
      <w:r w:rsidRPr="006139E2">
        <w:rPr>
          <w:rFonts w:ascii="Times New Roman" w:hAnsi="Times New Roman" w:cs="Times New Roman"/>
          <w:sz w:val="26"/>
          <w:szCs w:val="26"/>
        </w:rPr>
        <w:t xml:space="preserve">Отчет о расходовании средств резервного фонда Администрации муниципального образования </w:t>
      </w:r>
      <w:r>
        <w:rPr>
          <w:rFonts w:ascii="Times New Roman" w:hAnsi="Times New Roman" w:cs="Times New Roman"/>
          <w:sz w:val="26"/>
          <w:szCs w:val="26"/>
        </w:rPr>
        <w:t>Могильно-</w:t>
      </w:r>
      <w:proofErr w:type="spellStart"/>
      <w:r>
        <w:rPr>
          <w:rFonts w:ascii="Times New Roman" w:hAnsi="Times New Roman" w:cs="Times New Roman"/>
          <w:sz w:val="26"/>
          <w:szCs w:val="26"/>
        </w:rPr>
        <w:t>Посельского</w:t>
      </w:r>
      <w:proofErr w:type="spellEnd"/>
      <w:r w:rsidRPr="006139E2">
        <w:rPr>
          <w:rFonts w:ascii="Times New Roman" w:hAnsi="Times New Roman" w:cs="Times New Roman"/>
          <w:sz w:val="26"/>
          <w:szCs w:val="26"/>
        </w:rPr>
        <w:t xml:space="preserve"> сельского поселения </w:t>
      </w:r>
      <w:proofErr w:type="spellStart"/>
      <w:r w:rsidRPr="006139E2">
        <w:rPr>
          <w:rFonts w:ascii="Times New Roman" w:hAnsi="Times New Roman" w:cs="Times New Roman"/>
          <w:sz w:val="26"/>
          <w:szCs w:val="26"/>
        </w:rPr>
        <w:t>Большереченского</w:t>
      </w:r>
      <w:proofErr w:type="spellEnd"/>
      <w:r w:rsidRPr="006139E2">
        <w:rPr>
          <w:rFonts w:ascii="Times New Roman" w:hAnsi="Times New Roman" w:cs="Times New Roman"/>
          <w:sz w:val="26"/>
          <w:szCs w:val="26"/>
        </w:rPr>
        <w:t xml:space="preserve"> муниципального района Омской области                                                                                                                               за </w:t>
      </w:r>
      <w:r w:rsidR="00E4283A">
        <w:rPr>
          <w:rFonts w:ascii="Times New Roman" w:hAnsi="Times New Roman" w:cs="Times New Roman"/>
          <w:sz w:val="26"/>
          <w:szCs w:val="26"/>
        </w:rPr>
        <w:t>1</w:t>
      </w:r>
      <w:r w:rsidRPr="006139E2">
        <w:rPr>
          <w:rFonts w:ascii="Times New Roman" w:hAnsi="Times New Roman" w:cs="Times New Roman"/>
          <w:sz w:val="26"/>
          <w:szCs w:val="26"/>
        </w:rPr>
        <w:t xml:space="preserve"> квартал 202</w:t>
      </w:r>
      <w:r w:rsidR="00E4283A">
        <w:rPr>
          <w:rFonts w:ascii="Times New Roman" w:hAnsi="Times New Roman" w:cs="Times New Roman"/>
          <w:sz w:val="26"/>
          <w:szCs w:val="26"/>
        </w:rPr>
        <w:t>4</w:t>
      </w:r>
      <w:r w:rsidRPr="006139E2">
        <w:rPr>
          <w:rFonts w:ascii="Times New Roman" w:hAnsi="Times New Roman" w:cs="Times New Roman"/>
          <w:sz w:val="26"/>
          <w:szCs w:val="26"/>
        </w:rPr>
        <w:t xml:space="preserve"> года</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1"/>
        <w:gridCol w:w="2460"/>
        <w:gridCol w:w="4038"/>
      </w:tblGrid>
      <w:tr w:rsidR="006139E2" w:rsidRPr="006139E2" w14:paraId="576D35C5" w14:textId="77777777" w:rsidTr="006139E2">
        <w:trPr>
          <w:trHeight w:val="442"/>
        </w:trPr>
        <w:tc>
          <w:tcPr>
            <w:tcW w:w="2741" w:type="dxa"/>
            <w:tcBorders>
              <w:top w:val="single" w:sz="4" w:space="0" w:color="auto"/>
              <w:left w:val="single" w:sz="4" w:space="0" w:color="auto"/>
              <w:bottom w:val="single" w:sz="4" w:space="0" w:color="auto"/>
              <w:right w:val="single" w:sz="4" w:space="0" w:color="auto"/>
            </w:tcBorders>
            <w:vAlign w:val="center"/>
            <w:hideMark/>
          </w:tcPr>
          <w:p w14:paraId="780D33BB"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Первоначальный</w:t>
            </w:r>
          </w:p>
          <w:p w14:paraId="2D867CF4"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бюджет, руб.</w:t>
            </w:r>
          </w:p>
        </w:tc>
        <w:tc>
          <w:tcPr>
            <w:tcW w:w="2460" w:type="dxa"/>
            <w:tcBorders>
              <w:top w:val="single" w:sz="4" w:space="0" w:color="auto"/>
              <w:left w:val="single" w:sz="4" w:space="0" w:color="auto"/>
              <w:bottom w:val="single" w:sz="4" w:space="0" w:color="auto"/>
              <w:right w:val="single" w:sz="4" w:space="0" w:color="auto"/>
            </w:tcBorders>
            <w:vAlign w:val="center"/>
            <w:hideMark/>
          </w:tcPr>
          <w:p w14:paraId="1B746566"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Уточненный</w:t>
            </w:r>
          </w:p>
          <w:p w14:paraId="5B62BBD7"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бюджет, руб.</w:t>
            </w:r>
          </w:p>
        </w:tc>
        <w:tc>
          <w:tcPr>
            <w:tcW w:w="4038" w:type="dxa"/>
            <w:tcBorders>
              <w:top w:val="single" w:sz="4" w:space="0" w:color="auto"/>
              <w:left w:val="single" w:sz="4" w:space="0" w:color="auto"/>
              <w:bottom w:val="single" w:sz="4" w:space="0" w:color="auto"/>
              <w:right w:val="single" w:sz="4" w:space="0" w:color="auto"/>
            </w:tcBorders>
            <w:vAlign w:val="center"/>
            <w:hideMark/>
          </w:tcPr>
          <w:p w14:paraId="75CD1360"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Израсходовано средств резервного фонда, руб.</w:t>
            </w:r>
          </w:p>
        </w:tc>
      </w:tr>
      <w:tr w:rsidR="006139E2" w:rsidRPr="006139E2" w14:paraId="2197D808" w14:textId="77777777" w:rsidTr="006139E2">
        <w:trPr>
          <w:trHeight w:val="345"/>
        </w:trPr>
        <w:tc>
          <w:tcPr>
            <w:tcW w:w="2741" w:type="dxa"/>
            <w:tcBorders>
              <w:top w:val="single" w:sz="4" w:space="0" w:color="auto"/>
              <w:left w:val="single" w:sz="4" w:space="0" w:color="auto"/>
              <w:bottom w:val="single" w:sz="4" w:space="0" w:color="auto"/>
              <w:right w:val="single" w:sz="4" w:space="0" w:color="auto"/>
            </w:tcBorders>
            <w:vAlign w:val="center"/>
            <w:hideMark/>
          </w:tcPr>
          <w:p w14:paraId="13B4B5FD" w14:textId="5418E092" w:rsidR="006139E2" w:rsidRPr="006139E2" w:rsidRDefault="006139E2" w:rsidP="006139E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w:t>
            </w:r>
            <w:r w:rsidRPr="006139E2">
              <w:rPr>
                <w:rFonts w:ascii="Times New Roman" w:hAnsi="Times New Roman" w:cs="Times New Roman"/>
                <w:sz w:val="24"/>
                <w:szCs w:val="24"/>
              </w:rPr>
              <w:t>000,0</w:t>
            </w:r>
          </w:p>
        </w:tc>
        <w:tc>
          <w:tcPr>
            <w:tcW w:w="2460" w:type="dxa"/>
            <w:tcBorders>
              <w:top w:val="single" w:sz="4" w:space="0" w:color="auto"/>
              <w:left w:val="single" w:sz="4" w:space="0" w:color="auto"/>
              <w:bottom w:val="single" w:sz="4" w:space="0" w:color="auto"/>
              <w:right w:val="single" w:sz="4" w:space="0" w:color="auto"/>
            </w:tcBorders>
            <w:vAlign w:val="center"/>
            <w:hideMark/>
          </w:tcPr>
          <w:p w14:paraId="16B66236" w14:textId="32D362C9" w:rsidR="006139E2" w:rsidRPr="006139E2" w:rsidRDefault="006139E2" w:rsidP="006139E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w:t>
            </w:r>
            <w:r w:rsidRPr="006139E2">
              <w:rPr>
                <w:rFonts w:ascii="Times New Roman" w:hAnsi="Times New Roman" w:cs="Times New Roman"/>
                <w:sz w:val="24"/>
                <w:szCs w:val="24"/>
              </w:rPr>
              <w:t>000,0</w:t>
            </w:r>
          </w:p>
        </w:tc>
        <w:tc>
          <w:tcPr>
            <w:tcW w:w="4038" w:type="dxa"/>
            <w:tcBorders>
              <w:top w:val="single" w:sz="4" w:space="0" w:color="auto"/>
              <w:left w:val="single" w:sz="4" w:space="0" w:color="auto"/>
              <w:bottom w:val="single" w:sz="4" w:space="0" w:color="auto"/>
              <w:right w:val="single" w:sz="4" w:space="0" w:color="auto"/>
            </w:tcBorders>
            <w:vAlign w:val="center"/>
            <w:hideMark/>
          </w:tcPr>
          <w:p w14:paraId="6DE2670A"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0,00</w:t>
            </w:r>
          </w:p>
        </w:tc>
      </w:tr>
    </w:tbl>
    <w:p w14:paraId="594765E0" w14:textId="77777777" w:rsidR="006139E2" w:rsidRPr="006139E2" w:rsidRDefault="006139E2" w:rsidP="006139E2">
      <w:pPr>
        <w:widowControl/>
        <w:autoSpaceDE/>
        <w:autoSpaceDN/>
        <w:adjustRightInd/>
        <w:rPr>
          <w:rFonts w:ascii="Times New Roman" w:hAnsi="Times New Roman" w:cs="Times New Roman"/>
          <w:sz w:val="24"/>
          <w:szCs w:val="24"/>
        </w:rPr>
      </w:pPr>
    </w:p>
    <w:tbl>
      <w:tblPr>
        <w:tblOverlap w:val="never"/>
        <w:tblW w:w="10466" w:type="dxa"/>
        <w:tblInd w:w="-720" w:type="dxa"/>
        <w:tblLayout w:type="fixed"/>
        <w:tblLook w:val="01E0" w:firstRow="1" w:lastRow="1" w:firstColumn="1" w:lastColumn="1" w:noHBand="0" w:noVBand="0"/>
      </w:tblPr>
      <w:tblGrid>
        <w:gridCol w:w="10466"/>
      </w:tblGrid>
      <w:tr w:rsidR="009B3752" w:rsidRPr="009B3752" w14:paraId="415CDB13" w14:textId="77777777" w:rsidTr="00660E5E">
        <w:trPr>
          <w:trHeight w:val="322"/>
        </w:trPr>
        <w:tc>
          <w:tcPr>
            <w:tcW w:w="10466" w:type="dxa"/>
            <w:tcMar>
              <w:top w:w="0" w:type="dxa"/>
              <w:left w:w="0" w:type="dxa"/>
              <w:bottom w:w="0" w:type="dxa"/>
              <w:right w:w="0" w:type="dxa"/>
            </w:tcMar>
            <w:vAlign w:val="bottom"/>
          </w:tcPr>
          <w:p w14:paraId="378D01B2" w14:textId="19C948AE" w:rsidR="009B3752" w:rsidRPr="009B3752" w:rsidRDefault="009B3752" w:rsidP="009B3752">
            <w:pPr>
              <w:jc w:val="center"/>
              <w:rPr>
                <w:rFonts w:ascii="Times New Roman" w:eastAsia="Arial" w:hAnsi="Times New Roman" w:cs="Times New Roman"/>
                <w:bCs/>
                <w:color w:val="000000"/>
                <w:sz w:val="24"/>
                <w:szCs w:val="24"/>
                <w:u w:val="single"/>
              </w:rPr>
            </w:pPr>
            <w:r>
              <w:rPr>
                <w:rFonts w:ascii="Times New Roman" w:eastAsia="Arial" w:hAnsi="Times New Roman" w:cs="Times New Roman"/>
                <w:bCs/>
                <w:color w:val="000000"/>
                <w:sz w:val="24"/>
                <w:szCs w:val="24"/>
                <w:u w:val="single"/>
              </w:rPr>
              <w:t>П</w:t>
            </w:r>
            <w:r w:rsidRPr="009B3752">
              <w:rPr>
                <w:rFonts w:ascii="Times New Roman" w:eastAsia="Arial" w:hAnsi="Times New Roman" w:cs="Times New Roman"/>
                <w:bCs/>
                <w:color w:val="000000"/>
                <w:sz w:val="24"/>
                <w:szCs w:val="24"/>
                <w:u w:val="single"/>
              </w:rPr>
              <w:t xml:space="preserve">ОЯСНИТЕЛЬНАЯ ЗАПИСКА </w:t>
            </w:r>
          </w:p>
          <w:p w14:paraId="3786D68B" w14:textId="546EBAB7" w:rsidR="009B3752" w:rsidRPr="009B3752" w:rsidRDefault="009B3752" w:rsidP="009B3752">
            <w:pPr>
              <w:jc w:val="center"/>
              <w:rPr>
                <w:rFonts w:ascii="Times New Roman" w:eastAsia="Arial" w:hAnsi="Times New Roman" w:cs="Times New Roman"/>
                <w:bCs/>
                <w:color w:val="000000"/>
                <w:sz w:val="24"/>
                <w:szCs w:val="24"/>
                <w:u w:val="single"/>
              </w:rPr>
            </w:pPr>
            <w:r w:rsidRPr="009B3752">
              <w:rPr>
                <w:rFonts w:ascii="Times New Roman" w:eastAsia="Arial" w:hAnsi="Times New Roman" w:cs="Times New Roman"/>
                <w:bCs/>
                <w:color w:val="000000"/>
                <w:sz w:val="24"/>
                <w:szCs w:val="24"/>
                <w:u w:val="single"/>
              </w:rPr>
              <w:t xml:space="preserve">к  отчету сельского поселения за </w:t>
            </w:r>
            <w:r w:rsidR="002647D0">
              <w:rPr>
                <w:rFonts w:ascii="Times New Roman" w:eastAsia="Arial" w:hAnsi="Times New Roman" w:cs="Times New Roman"/>
                <w:bCs/>
                <w:color w:val="000000"/>
                <w:sz w:val="24"/>
                <w:szCs w:val="24"/>
                <w:u w:val="single"/>
              </w:rPr>
              <w:t>1</w:t>
            </w:r>
            <w:r w:rsidRPr="009B3752">
              <w:rPr>
                <w:rFonts w:ascii="Times New Roman" w:eastAsia="Arial" w:hAnsi="Times New Roman" w:cs="Times New Roman"/>
                <w:bCs/>
                <w:color w:val="000000"/>
                <w:sz w:val="24"/>
                <w:szCs w:val="24"/>
                <w:u w:val="single"/>
              </w:rPr>
              <w:t xml:space="preserve"> квартал 202</w:t>
            </w:r>
            <w:r w:rsidR="002647D0">
              <w:rPr>
                <w:rFonts w:ascii="Times New Roman" w:eastAsia="Arial" w:hAnsi="Times New Roman" w:cs="Times New Roman"/>
                <w:bCs/>
                <w:color w:val="000000"/>
                <w:sz w:val="24"/>
                <w:szCs w:val="24"/>
                <w:u w:val="single"/>
              </w:rPr>
              <w:t>4</w:t>
            </w:r>
            <w:r w:rsidRPr="009B3752">
              <w:rPr>
                <w:rFonts w:ascii="Times New Roman" w:eastAsia="Arial" w:hAnsi="Times New Roman" w:cs="Times New Roman"/>
                <w:bCs/>
                <w:color w:val="000000"/>
                <w:sz w:val="24"/>
                <w:szCs w:val="24"/>
                <w:u w:val="single"/>
              </w:rPr>
              <w:t xml:space="preserve"> год</w:t>
            </w:r>
          </w:p>
          <w:p w14:paraId="4AE153E8" w14:textId="77777777" w:rsidR="009B3752" w:rsidRPr="009B3752" w:rsidRDefault="009B3752" w:rsidP="009B3752">
            <w:pPr>
              <w:jc w:val="center"/>
              <w:rPr>
                <w:rFonts w:ascii="Times New Roman" w:eastAsia="Arial" w:hAnsi="Times New Roman" w:cs="Times New Roman"/>
                <w:bCs/>
                <w:color w:val="000000"/>
                <w:sz w:val="24"/>
                <w:szCs w:val="24"/>
                <w:u w:val="single"/>
              </w:rPr>
            </w:pPr>
          </w:p>
        </w:tc>
      </w:tr>
      <w:tr w:rsidR="009B3752" w:rsidRPr="009B3752" w14:paraId="08EB672F" w14:textId="77777777" w:rsidTr="00660E5E">
        <w:trPr>
          <w:trHeight w:val="1"/>
        </w:trPr>
        <w:tc>
          <w:tcPr>
            <w:tcW w:w="10466" w:type="dxa"/>
            <w:tcMar>
              <w:top w:w="0" w:type="dxa"/>
              <w:left w:w="0" w:type="dxa"/>
              <w:bottom w:w="0" w:type="dxa"/>
              <w:right w:w="0" w:type="dxa"/>
            </w:tcMar>
            <w:vAlign w:val="bottom"/>
          </w:tcPr>
          <w:p w14:paraId="224D420B" w14:textId="77777777" w:rsidR="009B3752" w:rsidRPr="009B3752" w:rsidRDefault="009B3752" w:rsidP="009B3752">
            <w:pPr>
              <w:spacing w:line="1" w:lineRule="auto"/>
              <w:rPr>
                <w:rFonts w:ascii="Times New Roman" w:hAnsi="Times New Roman" w:cs="Times New Roman"/>
                <w:sz w:val="24"/>
                <w:szCs w:val="24"/>
              </w:rPr>
            </w:pPr>
          </w:p>
        </w:tc>
      </w:tr>
    </w:tbl>
    <w:p w14:paraId="49E2189E" w14:textId="1DCC2EF0" w:rsidR="009B3752" w:rsidRPr="002647D0" w:rsidRDefault="009B3752" w:rsidP="009B3752">
      <w:pPr>
        <w:jc w:val="both"/>
        <w:rPr>
          <w:rFonts w:ascii="Times New Roman" w:hAnsi="Times New Roman" w:cs="Times New Roman"/>
          <w:sz w:val="24"/>
          <w:szCs w:val="24"/>
        </w:rPr>
      </w:pPr>
      <w:r w:rsidRPr="009B3752">
        <w:rPr>
          <w:rFonts w:ascii="Times New Roman" w:hAnsi="Times New Roman" w:cs="Times New Roman"/>
          <w:sz w:val="24"/>
          <w:szCs w:val="24"/>
        </w:rPr>
        <w:t xml:space="preserve">           </w:t>
      </w:r>
      <w:r w:rsidRPr="002647D0">
        <w:rPr>
          <w:rFonts w:ascii="Times New Roman" w:hAnsi="Times New Roman" w:cs="Times New Roman"/>
          <w:sz w:val="24"/>
          <w:szCs w:val="24"/>
        </w:rPr>
        <w:t xml:space="preserve">Исполнение бюджета за </w:t>
      </w:r>
      <w:r w:rsidR="002647D0" w:rsidRPr="002647D0">
        <w:rPr>
          <w:rFonts w:ascii="Times New Roman" w:hAnsi="Times New Roman" w:cs="Times New Roman"/>
          <w:sz w:val="24"/>
          <w:szCs w:val="24"/>
        </w:rPr>
        <w:t>1</w:t>
      </w:r>
      <w:r w:rsidRPr="002647D0">
        <w:rPr>
          <w:rFonts w:ascii="Times New Roman" w:hAnsi="Times New Roman" w:cs="Times New Roman"/>
          <w:sz w:val="24"/>
          <w:szCs w:val="24"/>
        </w:rPr>
        <w:t xml:space="preserve"> квартал 202</w:t>
      </w:r>
      <w:r w:rsidR="002647D0" w:rsidRPr="002647D0">
        <w:rPr>
          <w:rFonts w:ascii="Times New Roman" w:hAnsi="Times New Roman" w:cs="Times New Roman"/>
          <w:sz w:val="24"/>
          <w:szCs w:val="24"/>
        </w:rPr>
        <w:t>4</w:t>
      </w:r>
      <w:r w:rsidRPr="002647D0">
        <w:rPr>
          <w:rFonts w:ascii="Times New Roman" w:hAnsi="Times New Roman" w:cs="Times New Roman"/>
          <w:sz w:val="24"/>
          <w:szCs w:val="24"/>
        </w:rPr>
        <w:t xml:space="preserve"> год Могильно-</w:t>
      </w:r>
      <w:proofErr w:type="spellStart"/>
      <w:r w:rsidRPr="002647D0">
        <w:rPr>
          <w:rFonts w:ascii="Times New Roman" w:hAnsi="Times New Roman" w:cs="Times New Roman"/>
          <w:sz w:val="24"/>
          <w:szCs w:val="24"/>
        </w:rPr>
        <w:t>Посельского</w:t>
      </w:r>
      <w:proofErr w:type="spellEnd"/>
      <w:r w:rsidRPr="002647D0">
        <w:rPr>
          <w:rFonts w:ascii="Times New Roman" w:hAnsi="Times New Roman" w:cs="Times New Roman"/>
          <w:sz w:val="24"/>
          <w:szCs w:val="24"/>
        </w:rPr>
        <w:t xml:space="preserve"> сельского поселения  формировался в соответствии с Бюджетным кодексом Российской Федерации,  Положением о бюджетном процессе Могильно-</w:t>
      </w:r>
      <w:proofErr w:type="spellStart"/>
      <w:r w:rsidRPr="002647D0">
        <w:rPr>
          <w:rFonts w:ascii="Times New Roman" w:hAnsi="Times New Roman" w:cs="Times New Roman"/>
          <w:sz w:val="24"/>
          <w:szCs w:val="24"/>
        </w:rPr>
        <w:t>Посельского</w:t>
      </w:r>
      <w:proofErr w:type="spellEnd"/>
      <w:r w:rsidRPr="002647D0">
        <w:rPr>
          <w:rFonts w:ascii="Times New Roman" w:hAnsi="Times New Roman" w:cs="Times New Roman"/>
          <w:sz w:val="24"/>
          <w:szCs w:val="24"/>
        </w:rPr>
        <w:t xml:space="preserve"> сельского поселения </w:t>
      </w:r>
      <w:proofErr w:type="spellStart"/>
      <w:r w:rsidRPr="002647D0">
        <w:rPr>
          <w:rFonts w:ascii="Times New Roman" w:hAnsi="Times New Roman" w:cs="Times New Roman"/>
          <w:sz w:val="24"/>
          <w:szCs w:val="24"/>
        </w:rPr>
        <w:t>Большереченского</w:t>
      </w:r>
      <w:proofErr w:type="spellEnd"/>
      <w:r w:rsidRPr="002647D0">
        <w:rPr>
          <w:rFonts w:ascii="Times New Roman" w:hAnsi="Times New Roman" w:cs="Times New Roman"/>
          <w:sz w:val="24"/>
          <w:szCs w:val="24"/>
        </w:rPr>
        <w:t xml:space="preserve"> района Омской области, положением об учетной политике Администрации Могильно-</w:t>
      </w:r>
      <w:proofErr w:type="spellStart"/>
      <w:r w:rsidRPr="002647D0">
        <w:rPr>
          <w:rFonts w:ascii="Times New Roman" w:hAnsi="Times New Roman" w:cs="Times New Roman"/>
          <w:sz w:val="24"/>
          <w:szCs w:val="24"/>
        </w:rPr>
        <w:t>Посельского</w:t>
      </w:r>
      <w:proofErr w:type="spellEnd"/>
      <w:r w:rsidRPr="002647D0">
        <w:rPr>
          <w:rFonts w:ascii="Times New Roman" w:hAnsi="Times New Roman" w:cs="Times New Roman"/>
          <w:sz w:val="24"/>
          <w:szCs w:val="24"/>
        </w:rPr>
        <w:t xml:space="preserve"> сельского поселения.</w:t>
      </w:r>
    </w:p>
    <w:p w14:paraId="381DCA4B" w14:textId="60430C76" w:rsidR="009B3752" w:rsidRPr="002647D0" w:rsidRDefault="009B3752" w:rsidP="009B3752">
      <w:pPr>
        <w:ind w:firstLine="262"/>
        <w:jc w:val="both"/>
        <w:rPr>
          <w:rFonts w:ascii="Times New Roman" w:hAnsi="Times New Roman" w:cs="Times New Roman"/>
          <w:sz w:val="24"/>
          <w:szCs w:val="24"/>
        </w:rPr>
      </w:pPr>
      <w:r w:rsidRPr="002647D0">
        <w:rPr>
          <w:rFonts w:ascii="Times New Roman" w:hAnsi="Times New Roman" w:cs="Times New Roman"/>
          <w:sz w:val="24"/>
          <w:szCs w:val="24"/>
        </w:rPr>
        <w:t xml:space="preserve"> Доходы бюджета поселения формировались в соответствии с бюджетным и налоговым законодательством за счет налоговых и неналоговых поступлений, а также за счет субвенций из федерального бюджета, дотации на выравнивание бюджетной обеспеченности,  межбюджетных трансфертов.</w:t>
      </w:r>
    </w:p>
    <w:p w14:paraId="69E66587" w14:textId="77777777" w:rsidR="009B3752" w:rsidRPr="00933DDF" w:rsidRDefault="009B3752" w:rsidP="009B3752">
      <w:pPr>
        <w:ind w:firstLine="567"/>
        <w:rPr>
          <w:rFonts w:ascii="Times New Roman" w:hAnsi="Times New Roman" w:cs="Times New Roman"/>
          <w:sz w:val="24"/>
          <w:szCs w:val="24"/>
        </w:rPr>
      </w:pPr>
      <w:r w:rsidRPr="002647D0">
        <w:rPr>
          <w:rFonts w:ascii="Times New Roman" w:hAnsi="Times New Roman" w:cs="Times New Roman"/>
          <w:sz w:val="24"/>
          <w:szCs w:val="24"/>
        </w:rPr>
        <w:t>В разрезе классификации поступление доходов выглядит следующим образом</w:t>
      </w:r>
      <w:r w:rsidRPr="00933DDF">
        <w:rPr>
          <w:rFonts w:ascii="Times New Roman" w:hAnsi="Times New Roman" w:cs="Times New Roman"/>
          <w:sz w:val="24"/>
          <w:szCs w:val="24"/>
        </w:rPr>
        <w:t xml:space="preserve">: </w:t>
      </w:r>
    </w:p>
    <w:p w14:paraId="46D1EB6C" w14:textId="206996AF" w:rsidR="009B3752" w:rsidRPr="002647D0" w:rsidRDefault="009B3752" w:rsidP="009B3752">
      <w:pPr>
        <w:rPr>
          <w:rFonts w:ascii="Times New Roman" w:hAnsi="Times New Roman" w:cs="Times New Roman"/>
          <w:sz w:val="24"/>
          <w:szCs w:val="24"/>
        </w:rPr>
      </w:pPr>
      <w:r w:rsidRPr="002647D0">
        <w:rPr>
          <w:rFonts w:ascii="Times New Roman" w:hAnsi="Times New Roman" w:cs="Times New Roman"/>
          <w:b/>
          <w:sz w:val="24"/>
          <w:szCs w:val="24"/>
        </w:rPr>
        <w:t xml:space="preserve">   Доходы бюджета</w:t>
      </w:r>
      <w:r w:rsidRPr="002647D0">
        <w:rPr>
          <w:rFonts w:ascii="Times New Roman" w:hAnsi="Times New Roman" w:cs="Times New Roman"/>
          <w:sz w:val="24"/>
          <w:szCs w:val="24"/>
        </w:rPr>
        <w:t xml:space="preserve">   сельского поселения  за </w:t>
      </w:r>
      <w:r w:rsidR="002647D0" w:rsidRPr="002647D0">
        <w:rPr>
          <w:rFonts w:ascii="Times New Roman" w:hAnsi="Times New Roman" w:cs="Times New Roman"/>
          <w:sz w:val="24"/>
          <w:szCs w:val="24"/>
        </w:rPr>
        <w:t>1</w:t>
      </w:r>
      <w:r w:rsidRPr="002647D0">
        <w:rPr>
          <w:rFonts w:ascii="Times New Roman" w:hAnsi="Times New Roman" w:cs="Times New Roman"/>
          <w:sz w:val="24"/>
          <w:szCs w:val="24"/>
        </w:rPr>
        <w:t xml:space="preserve"> квартал 202</w:t>
      </w:r>
      <w:r w:rsidR="002647D0" w:rsidRPr="002647D0">
        <w:rPr>
          <w:rFonts w:ascii="Times New Roman" w:hAnsi="Times New Roman" w:cs="Times New Roman"/>
          <w:sz w:val="24"/>
          <w:szCs w:val="24"/>
        </w:rPr>
        <w:t>4</w:t>
      </w:r>
      <w:r w:rsidRPr="002647D0">
        <w:rPr>
          <w:rFonts w:ascii="Times New Roman" w:hAnsi="Times New Roman" w:cs="Times New Roman"/>
          <w:sz w:val="24"/>
          <w:szCs w:val="24"/>
        </w:rPr>
        <w:t xml:space="preserve"> год</w:t>
      </w:r>
      <w:r w:rsidR="002647D0" w:rsidRPr="002647D0">
        <w:rPr>
          <w:rFonts w:ascii="Times New Roman" w:hAnsi="Times New Roman" w:cs="Times New Roman"/>
          <w:sz w:val="24"/>
          <w:szCs w:val="24"/>
        </w:rPr>
        <w:t>а</w:t>
      </w:r>
      <w:r w:rsidRPr="002647D0">
        <w:rPr>
          <w:rFonts w:ascii="Times New Roman" w:hAnsi="Times New Roman" w:cs="Times New Roman"/>
          <w:sz w:val="24"/>
          <w:szCs w:val="24"/>
        </w:rPr>
        <w:t xml:space="preserve">   составили  </w:t>
      </w:r>
      <w:r w:rsidR="002647D0" w:rsidRPr="002647D0">
        <w:rPr>
          <w:rFonts w:ascii="Times New Roman" w:hAnsi="Times New Roman" w:cs="Times New Roman"/>
          <w:sz w:val="24"/>
          <w:szCs w:val="24"/>
        </w:rPr>
        <w:t>1798706,90</w:t>
      </w:r>
      <w:r w:rsidRPr="002647D0">
        <w:rPr>
          <w:rFonts w:ascii="Times New Roman" w:hAnsi="Times New Roman" w:cs="Times New Roman"/>
          <w:sz w:val="24"/>
          <w:szCs w:val="24"/>
        </w:rPr>
        <w:t xml:space="preserve"> рублей. Это больше чем за  </w:t>
      </w:r>
      <w:r w:rsidR="002647D0" w:rsidRPr="002647D0">
        <w:rPr>
          <w:rFonts w:ascii="Times New Roman" w:hAnsi="Times New Roman" w:cs="Times New Roman"/>
          <w:sz w:val="24"/>
          <w:szCs w:val="24"/>
        </w:rPr>
        <w:t>1</w:t>
      </w:r>
      <w:r w:rsidRPr="002647D0">
        <w:rPr>
          <w:rFonts w:ascii="Times New Roman" w:hAnsi="Times New Roman" w:cs="Times New Roman"/>
          <w:sz w:val="24"/>
          <w:szCs w:val="24"/>
        </w:rPr>
        <w:t xml:space="preserve"> квартал 202</w:t>
      </w:r>
      <w:r w:rsidR="00A23DB9" w:rsidRPr="002647D0">
        <w:rPr>
          <w:rFonts w:ascii="Times New Roman" w:hAnsi="Times New Roman" w:cs="Times New Roman"/>
          <w:sz w:val="24"/>
          <w:szCs w:val="24"/>
        </w:rPr>
        <w:t xml:space="preserve">3 </w:t>
      </w:r>
      <w:r w:rsidRPr="002647D0">
        <w:rPr>
          <w:rFonts w:ascii="Times New Roman" w:hAnsi="Times New Roman" w:cs="Times New Roman"/>
          <w:sz w:val="24"/>
          <w:szCs w:val="24"/>
        </w:rPr>
        <w:t xml:space="preserve">г </w:t>
      </w:r>
      <w:r w:rsidR="002647D0" w:rsidRPr="002647D0">
        <w:rPr>
          <w:rFonts w:ascii="Times New Roman" w:hAnsi="Times New Roman" w:cs="Times New Roman"/>
          <w:sz w:val="24"/>
          <w:szCs w:val="24"/>
        </w:rPr>
        <w:t>на172750,40 рублей</w:t>
      </w:r>
      <w:r w:rsidRPr="002647D0">
        <w:rPr>
          <w:rFonts w:ascii="Times New Roman" w:hAnsi="Times New Roman" w:cs="Times New Roman"/>
          <w:sz w:val="24"/>
          <w:szCs w:val="24"/>
        </w:rPr>
        <w:t xml:space="preserve">.  </w:t>
      </w:r>
    </w:p>
    <w:p w14:paraId="7E415FFA" w14:textId="3D518391" w:rsidR="009B3752" w:rsidRPr="00730784" w:rsidRDefault="009B3752" w:rsidP="009B3752">
      <w:pPr>
        <w:rPr>
          <w:rFonts w:ascii="Times New Roman" w:hAnsi="Times New Roman" w:cs="Times New Roman"/>
          <w:sz w:val="24"/>
          <w:szCs w:val="24"/>
        </w:rPr>
      </w:pPr>
      <w:r w:rsidRPr="00730784">
        <w:rPr>
          <w:rFonts w:ascii="Times New Roman" w:hAnsi="Times New Roman" w:cs="Times New Roman"/>
          <w:sz w:val="24"/>
          <w:szCs w:val="24"/>
        </w:rPr>
        <w:t xml:space="preserve"> </w:t>
      </w:r>
      <w:r w:rsidRPr="00730784">
        <w:rPr>
          <w:rFonts w:ascii="Times New Roman" w:hAnsi="Times New Roman" w:cs="Times New Roman"/>
          <w:b/>
          <w:bCs/>
          <w:sz w:val="24"/>
          <w:szCs w:val="24"/>
        </w:rPr>
        <w:t>Налоговые и неналоговые доходы</w:t>
      </w:r>
      <w:r w:rsidRPr="00730784">
        <w:rPr>
          <w:rFonts w:ascii="Times New Roman" w:hAnsi="Times New Roman" w:cs="Times New Roman"/>
          <w:sz w:val="24"/>
          <w:szCs w:val="24"/>
        </w:rPr>
        <w:t xml:space="preserve"> составили  </w:t>
      </w:r>
      <w:r w:rsidR="00730784" w:rsidRPr="00730784">
        <w:rPr>
          <w:rFonts w:ascii="Times New Roman" w:hAnsi="Times New Roman" w:cs="Times New Roman"/>
          <w:sz w:val="24"/>
          <w:szCs w:val="24"/>
        </w:rPr>
        <w:t>407400,74</w:t>
      </w:r>
      <w:r w:rsidRPr="00730784">
        <w:rPr>
          <w:rFonts w:ascii="Times New Roman" w:hAnsi="Times New Roman" w:cs="Times New Roman"/>
          <w:sz w:val="24"/>
          <w:szCs w:val="24"/>
        </w:rPr>
        <w:t xml:space="preserve"> руб. т.е.</w:t>
      </w:r>
      <w:r w:rsidR="00730784" w:rsidRPr="00730784">
        <w:rPr>
          <w:rFonts w:ascii="Times New Roman" w:hAnsi="Times New Roman" w:cs="Times New Roman"/>
          <w:sz w:val="24"/>
          <w:szCs w:val="24"/>
        </w:rPr>
        <w:t xml:space="preserve">25,7 </w:t>
      </w:r>
      <w:r w:rsidRPr="00730784">
        <w:rPr>
          <w:rFonts w:ascii="Times New Roman" w:hAnsi="Times New Roman" w:cs="Times New Roman"/>
          <w:sz w:val="24"/>
          <w:szCs w:val="24"/>
        </w:rPr>
        <w:t>% от общего объема поступлений в 202</w:t>
      </w:r>
      <w:r w:rsidR="00730784" w:rsidRPr="00730784">
        <w:rPr>
          <w:rFonts w:ascii="Times New Roman" w:hAnsi="Times New Roman" w:cs="Times New Roman"/>
          <w:sz w:val="24"/>
          <w:szCs w:val="24"/>
        </w:rPr>
        <w:t>4</w:t>
      </w:r>
      <w:r w:rsidRPr="00730784">
        <w:rPr>
          <w:rFonts w:ascii="Times New Roman" w:hAnsi="Times New Roman" w:cs="Times New Roman"/>
          <w:sz w:val="24"/>
          <w:szCs w:val="24"/>
        </w:rPr>
        <w:t xml:space="preserve"> году и на </w:t>
      </w:r>
      <w:r w:rsidR="00730784" w:rsidRPr="00730784">
        <w:rPr>
          <w:rFonts w:ascii="Times New Roman" w:hAnsi="Times New Roman" w:cs="Times New Roman"/>
          <w:sz w:val="24"/>
          <w:szCs w:val="24"/>
        </w:rPr>
        <w:t>134433,54</w:t>
      </w:r>
      <w:r w:rsidRPr="00730784">
        <w:rPr>
          <w:rFonts w:ascii="Times New Roman" w:hAnsi="Times New Roman" w:cs="Times New Roman"/>
          <w:sz w:val="24"/>
          <w:szCs w:val="24"/>
        </w:rPr>
        <w:t xml:space="preserve"> руб. больше, чем в 202</w:t>
      </w:r>
      <w:r w:rsidR="00730784" w:rsidRPr="00730784">
        <w:rPr>
          <w:rFonts w:ascii="Times New Roman" w:hAnsi="Times New Roman" w:cs="Times New Roman"/>
          <w:sz w:val="24"/>
          <w:szCs w:val="24"/>
        </w:rPr>
        <w:t>3</w:t>
      </w:r>
      <w:r w:rsidRPr="00730784">
        <w:rPr>
          <w:rFonts w:ascii="Times New Roman" w:hAnsi="Times New Roman" w:cs="Times New Roman"/>
          <w:sz w:val="24"/>
          <w:szCs w:val="24"/>
        </w:rPr>
        <w:t>году.</w:t>
      </w:r>
    </w:p>
    <w:p w14:paraId="2D0C008B" w14:textId="77777777" w:rsidR="009B3752" w:rsidRPr="00730784" w:rsidRDefault="009B3752" w:rsidP="009B3752">
      <w:pPr>
        <w:rPr>
          <w:rFonts w:ascii="Times New Roman" w:hAnsi="Times New Roman" w:cs="Times New Roman"/>
          <w:sz w:val="24"/>
          <w:szCs w:val="24"/>
        </w:rPr>
      </w:pPr>
      <w:r w:rsidRPr="00730784">
        <w:rPr>
          <w:rFonts w:ascii="Times New Roman" w:hAnsi="Times New Roman" w:cs="Times New Roman"/>
          <w:sz w:val="24"/>
          <w:szCs w:val="24"/>
        </w:rPr>
        <w:t>Структура налоговых и неналоговых доходов:</w:t>
      </w:r>
    </w:p>
    <w:p w14:paraId="2E3A4613" w14:textId="7BEB6303" w:rsidR="009B3752" w:rsidRPr="00730784" w:rsidRDefault="009B3752" w:rsidP="009B3752">
      <w:pPr>
        <w:rPr>
          <w:rFonts w:ascii="Times New Roman" w:hAnsi="Times New Roman" w:cs="Times New Roman"/>
          <w:sz w:val="24"/>
          <w:szCs w:val="24"/>
        </w:rPr>
      </w:pPr>
      <w:r w:rsidRPr="00730784">
        <w:rPr>
          <w:rFonts w:ascii="Times New Roman" w:hAnsi="Times New Roman" w:cs="Times New Roman"/>
          <w:sz w:val="24"/>
          <w:szCs w:val="24"/>
        </w:rPr>
        <w:t xml:space="preserve">  - налог на доходы физических лиц составляет </w:t>
      </w:r>
      <w:r w:rsidR="00730784" w:rsidRPr="00730784">
        <w:rPr>
          <w:rFonts w:ascii="Times New Roman" w:hAnsi="Times New Roman" w:cs="Times New Roman"/>
          <w:sz w:val="24"/>
          <w:szCs w:val="24"/>
        </w:rPr>
        <w:t>15272,16</w:t>
      </w:r>
      <w:r w:rsidRPr="00730784">
        <w:rPr>
          <w:rFonts w:ascii="Times New Roman" w:hAnsi="Times New Roman" w:cs="Times New Roman"/>
          <w:sz w:val="24"/>
          <w:szCs w:val="24"/>
        </w:rPr>
        <w:t xml:space="preserve"> руб.(</w:t>
      </w:r>
      <w:r w:rsidR="00730784" w:rsidRPr="00730784">
        <w:rPr>
          <w:rFonts w:ascii="Times New Roman" w:hAnsi="Times New Roman" w:cs="Times New Roman"/>
          <w:sz w:val="24"/>
          <w:szCs w:val="24"/>
        </w:rPr>
        <w:t>3</w:t>
      </w:r>
      <w:r w:rsidR="00F6007A" w:rsidRPr="00730784">
        <w:rPr>
          <w:rFonts w:ascii="Times New Roman" w:hAnsi="Times New Roman" w:cs="Times New Roman"/>
          <w:sz w:val="24"/>
          <w:szCs w:val="24"/>
        </w:rPr>
        <w:t>,7</w:t>
      </w:r>
      <w:r w:rsidRPr="00730784">
        <w:rPr>
          <w:rFonts w:ascii="Times New Roman" w:hAnsi="Times New Roman" w:cs="Times New Roman"/>
          <w:sz w:val="24"/>
          <w:szCs w:val="24"/>
        </w:rPr>
        <w:t xml:space="preserve">%), </w:t>
      </w:r>
    </w:p>
    <w:p w14:paraId="0C9F0F5D" w14:textId="5FD84E12" w:rsidR="009B3752" w:rsidRPr="00730784" w:rsidRDefault="009B3752" w:rsidP="009B3752">
      <w:pPr>
        <w:rPr>
          <w:rFonts w:ascii="Times New Roman" w:hAnsi="Times New Roman" w:cs="Times New Roman"/>
          <w:sz w:val="24"/>
          <w:szCs w:val="24"/>
        </w:rPr>
      </w:pPr>
      <w:r w:rsidRPr="00730784">
        <w:rPr>
          <w:rFonts w:ascii="Times New Roman" w:hAnsi="Times New Roman" w:cs="Times New Roman"/>
          <w:sz w:val="24"/>
          <w:szCs w:val="24"/>
        </w:rPr>
        <w:t xml:space="preserve"> - акцизы составили </w:t>
      </w:r>
      <w:r w:rsidR="00730784" w:rsidRPr="00730784">
        <w:rPr>
          <w:rFonts w:ascii="Times New Roman" w:hAnsi="Times New Roman" w:cs="Times New Roman"/>
          <w:sz w:val="24"/>
          <w:szCs w:val="24"/>
        </w:rPr>
        <w:t>229573,43</w:t>
      </w:r>
      <w:r w:rsidRPr="00730784">
        <w:rPr>
          <w:rFonts w:ascii="Times New Roman" w:hAnsi="Times New Roman" w:cs="Times New Roman"/>
          <w:sz w:val="24"/>
          <w:szCs w:val="24"/>
        </w:rPr>
        <w:t xml:space="preserve"> руб. (</w:t>
      </w:r>
      <w:r w:rsidR="00730784" w:rsidRPr="00730784">
        <w:rPr>
          <w:rFonts w:ascii="Times New Roman" w:hAnsi="Times New Roman" w:cs="Times New Roman"/>
          <w:sz w:val="24"/>
          <w:szCs w:val="24"/>
        </w:rPr>
        <w:t>56,4</w:t>
      </w:r>
      <w:proofErr w:type="gramStart"/>
      <w:r w:rsidRPr="00730784">
        <w:rPr>
          <w:rFonts w:ascii="Times New Roman" w:hAnsi="Times New Roman" w:cs="Times New Roman"/>
          <w:sz w:val="24"/>
          <w:szCs w:val="24"/>
        </w:rPr>
        <w:t>%),это</w:t>
      </w:r>
      <w:proofErr w:type="gramEnd"/>
      <w:r w:rsidRPr="00730784">
        <w:rPr>
          <w:rFonts w:ascii="Times New Roman" w:hAnsi="Times New Roman" w:cs="Times New Roman"/>
          <w:sz w:val="24"/>
          <w:szCs w:val="24"/>
        </w:rPr>
        <w:t xml:space="preserve"> больше, чем за аналогичный период  202</w:t>
      </w:r>
      <w:r w:rsidR="00730784" w:rsidRPr="00730784">
        <w:rPr>
          <w:rFonts w:ascii="Times New Roman" w:hAnsi="Times New Roman" w:cs="Times New Roman"/>
          <w:sz w:val="24"/>
          <w:szCs w:val="24"/>
        </w:rPr>
        <w:t>3</w:t>
      </w:r>
      <w:r w:rsidRPr="00730784">
        <w:rPr>
          <w:rFonts w:ascii="Times New Roman" w:hAnsi="Times New Roman" w:cs="Times New Roman"/>
          <w:sz w:val="24"/>
          <w:szCs w:val="24"/>
        </w:rPr>
        <w:t xml:space="preserve"> г на </w:t>
      </w:r>
      <w:r w:rsidR="00730784" w:rsidRPr="00730784">
        <w:rPr>
          <w:rFonts w:ascii="Times New Roman" w:hAnsi="Times New Roman" w:cs="Times New Roman"/>
          <w:sz w:val="24"/>
          <w:szCs w:val="24"/>
        </w:rPr>
        <w:t>28321</w:t>
      </w:r>
      <w:r w:rsidRPr="00730784">
        <w:rPr>
          <w:rFonts w:ascii="Times New Roman" w:hAnsi="Times New Roman" w:cs="Times New Roman"/>
          <w:sz w:val="24"/>
          <w:szCs w:val="24"/>
        </w:rPr>
        <w:t xml:space="preserve"> руб. ,</w:t>
      </w:r>
    </w:p>
    <w:p w14:paraId="4D1D08B3" w14:textId="22B8DE38" w:rsidR="009B3752" w:rsidRPr="00730784" w:rsidRDefault="009B3752" w:rsidP="009B3752">
      <w:pPr>
        <w:rPr>
          <w:rFonts w:ascii="Times New Roman" w:hAnsi="Times New Roman" w:cs="Times New Roman"/>
          <w:sz w:val="24"/>
          <w:szCs w:val="24"/>
        </w:rPr>
      </w:pPr>
      <w:r w:rsidRPr="00730784">
        <w:rPr>
          <w:rFonts w:ascii="Times New Roman" w:hAnsi="Times New Roman" w:cs="Times New Roman"/>
          <w:sz w:val="24"/>
          <w:szCs w:val="24"/>
        </w:rPr>
        <w:t xml:space="preserve">  - налог на имущество физических лиц составил </w:t>
      </w:r>
      <w:r w:rsidR="00730784" w:rsidRPr="00730784">
        <w:rPr>
          <w:rFonts w:ascii="Times New Roman" w:hAnsi="Times New Roman" w:cs="Times New Roman"/>
          <w:sz w:val="24"/>
          <w:szCs w:val="24"/>
        </w:rPr>
        <w:t>2865,97</w:t>
      </w:r>
      <w:r w:rsidRPr="00730784">
        <w:rPr>
          <w:rFonts w:ascii="Times New Roman" w:hAnsi="Times New Roman" w:cs="Times New Roman"/>
          <w:sz w:val="24"/>
          <w:szCs w:val="24"/>
        </w:rPr>
        <w:t xml:space="preserve"> руб. (1%) это </w:t>
      </w:r>
      <w:r w:rsidR="00730784" w:rsidRPr="00730784">
        <w:rPr>
          <w:rFonts w:ascii="Times New Roman" w:hAnsi="Times New Roman" w:cs="Times New Roman"/>
          <w:sz w:val="24"/>
          <w:szCs w:val="24"/>
        </w:rPr>
        <w:t xml:space="preserve">больше, чем в 2023 на </w:t>
      </w:r>
      <w:r w:rsidRPr="00730784">
        <w:rPr>
          <w:rFonts w:ascii="Times New Roman" w:hAnsi="Times New Roman" w:cs="Times New Roman"/>
          <w:sz w:val="24"/>
          <w:szCs w:val="24"/>
        </w:rPr>
        <w:t xml:space="preserve"> </w:t>
      </w:r>
      <w:r w:rsidR="00730784" w:rsidRPr="00730784">
        <w:rPr>
          <w:rFonts w:ascii="Times New Roman" w:hAnsi="Times New Roman" w:cs="Times New Roman"/>
          <w:sz w:val="24"/>
          <w:szCs w:val="24"/>
        </w:rPr>
        <w:t xml:space="preserve"> 2117,59 рублей</w:t>
      </w:r>
      <w:r w:rsidRPr="00730784">
        <w:rPr>
          <w:rFonts w:ascii="Times New Roman" w:hAnsi="Times New Roman" w:cs="Times New Roman"/>
          <w:sz w:val="24"/>
          <w:szCs w:val="24"/>
        </w:rPr>
        <w:t>,</w:t>
      </w:r>
    </w:p>
    <w:p w14:paraId="6DE3916B" w14:textId="507A21B6" w:rsidR="009B3752" w:rsidRPr="000F4A56" w:rsidRDefault="009B3752" w:rsidP="009B3752">
      <w:pPr>
        <w:rPr>
          <w:rFonts w:ascii="Times New Roman" w:hAnsi="Times New Roman" w:cs="Times New Roman"/>
          <w:sz w:val="24"/>
          <w:szCs w:val="24"/>
        </w:rPr>
      </w:pPr>
      <w:r w:rsidRPr="000F4A56">
        <w:rPr>
          <w:rFonts w:ascii="Times New Roman" w:hAnsi="Times New Roman" w:cs="Times New Roman"/>
          <w:sz w:val="24"/>
          <w:szCs w:val="24"/>
        </w:rPr>
        <w:t xml:space="preserve">  - земельный налог поступления составили </w:t>
      </w:r>
      <w:r w:rsidR="00F6007A" w:rsidRPr="000F4A56">
        <w:rPr>
          <w:rFonts w:ascii="Times New Roman" w:hAnsi="Times New Roman" w:cs="Times New Roman"/>
          <w:sz w:val="24"/>
          <w:szCs w:val="24"/>
        </w:rPr>
        <w:t>1</w:t>
      </w:r>
      <w:r w:rsidR="000F4A56" w:rsidRPr="000F4A56">
        <w:rPr>
          <w:rFonts w:ascii="Times New Roman" w:hAnsi="Times New Roman" w:cs="Times New Roman"/>
          <w:sz w:val="24"/>
          <w:szCs w:val="24"/>
        </w:rPr>
        <w:t>8591,03</w:t>
      </w:r>
      <w:r w:rsidRPr="000F4A56">
        <w:rPr>
          <w:rFonts w:ascii="Times New Roman" w:hAnsi="Times New Roman" w:cs="Times New Roman"/>
          <w:sz w:val="24"/>
          <w:szCs w:val="24"/>
        </w:rPr>
        <w:t xml:space="preserve"> руб.. (</w:t>
      </w:r>
      <w:r w:rsidR="000F4A56" w:rsidRPr="000F4A56">
        <w:rPr>
          <w:rFonts w:ascii="Times New Roman" w:hAnsi="Times New Roman" w:cs="Times New Roman"/>
          <w:sz w:val="24"/>
          <w:szCs w:val="24"/>
        </w:rPr>
        <w:t>4</w:t>
      </w:r>
      <w:r w:rsidR="00F6007A" w:rsidRPr="000F4A56">
        <w:rPr>
          <w:rFonts w:ascii="Times New Roman" w:hAnsi="Times New Roman" w:cs="Times New Roman"/>
          <w:sz w:val="24"/>
          <w:szCs w:val="24"/>
        </w:rPr>
        <w:t>,5</w:t>
      </w:r>
      <w:r w:rsidRPr="000F4A56">
        <w:rPr>
          <w:rFonts w:ascii="Times New Roman" w:hAnsi="Times New Roman" w:cs="Times New Roman"/>
          <w:sz w:val="24"/>
          <w:szCs w:val="24"/>
        </w:rPr>
        <w:t xml:space="preserve">%), это </w:t>
      </w:r>
      <w:r w:rsidR="000F4A56" w:rsidRPr="000F4A56">
        <w:rPr>
          <w:rFonts w:ascii="Times New Roman" w:hAnsi="Times New Roman" w:cs="Times New Roman"/>
          <w:sz w:val="24"/>
          <w:szCs w:val="24"/>
        </w:rPr>
        <w:t>больше</w:t>
      </w:r>
      <w:r w:rsidRPr="000F4A56">
        <w:rPr>
          <w:rFonts w:ascii="Times New Roman" w:hAnsi="Times New Roman" w:cs="Times New Roman"/>
          <w:sz w:val="24"/>
          <w:szCs w:val="24"/>
        </w:rPr>
        <w:t xml:space="preserve"> чем в 202</w:t>
      </w:r>
      <w:r w:rsidR="000F4A56" w:rsidRPr="000F4A56">
        <w:rPr>
          <w:rFonts w:ascii="Times New Roman" w:hAnsi="Times New Roman" w:cs="Times New Roman"/>
          <w:sz w:val="24"/>
          <w:szCs w:val="24"/>
        </w:rPr>
        <w:t>3</w:t>
      </w:r>
      <w:r w:rsidRPr="000F4A56">
        <w:rPr>
          <w:rFonts w:ascii="Times New Roman" w:hAnsi="Times New Roman" w:cs="Times New Roman"/>
          <w:sz w:val="24"/>
          <w:szCs w:val="24"/>
        </w:rPr>
        <w:t xml:space="preserve">г на </w:t>
      </w:r>
      <w:r w:rsidR="000F4A56" w:rsidRPr="000F4A56">
        <w:rPr>
          <w:rFonts w:ascii="Times New Roman" w:hAnsi="Times New Roman" w:cs="Times New Roman"/>
          <w:sz w:val="24"/>
          <w:szCs w:val="24"/>
        </w:rPr>
        <w:t>16428,87</w:t>
      </w:r>
      <w:r w:rsidRPr="000F4A56">
        <w:rPr>
          <w:rFonts w:ascii="Times New Roman" w:hAnsi="Times New Roman" w:cs="Times New Roman"/>
          <w:sz w:val="24"/>
          <w:szCs w:val="24"/>
        </w:rPr>
        <w:t xml:space="preserve"> руб</w:t>
      </w:r>
      <w:r w:rsidR="00877423" w:rsidRPr="000F4A56">
        <w:rPr>
          <w:rFonts w:ascii="Times New Roman" w:hAnsi="Times New Roman" w:cs="Times New Roman"/>
          <w:sz w:val="24"/>
          <w:szCs w:val="24"/>
        </w:rPr>
        <w:t>.</w:t>
      </w:r>
    </w:p>
    <w:p w14:paraId="4E4EA045" w14:textId="059F3A41" w:rsidR="009B3752" w:rsidRPr="00C71899" w:rsidRDefault="009B3752" w:rsidP="009B3752">
      <w:pPr>
        <w:rPr>
          <w:rFonts w:ascii="Times New Roman" w:hAnsi="Times New Roman" w:cs="Times New Roman"/>
          <w:sz w:val="24"/>
          <w:szCs w:val="24"/>
        </w:rPr>
      </w:pPr>
      <w:r w:rsidRPr="00C71899">
        <w:rPr>
          <w:rFonts w:ascii="Times New Roman" w:hAnsi="Times New Roman" w:cs="Times New Roman"/>
          <w:sz w:val="24"/>
          <w:szCs w:val="24"/>
        </w:rPr>
        <w:t xml:space="preserve">  - государственная </w:t>
      </w:r>
      <w:proofErr w:type="gramStart"/>
      <w:r w:rsidRPr="00C71899">
        <w:rPr>
          <w:rFonts w:ascii="Times New Roman" w:hAnsi="Times New Roman" w:cs="Times New Roman"/>
          <w:sz w:val="24"/>
          <w:szCs w:val="24"/>
        </w:rPr>
        <w:t>пошлина  поступила</w:t>
      </w:r>
      <w:proofErr w:type="gramEnd"/>
      <w:r w:rsidRPr="00C71899">
        <w:rPr>
          <w:rFonts w:ascii="Times New Roman" w:hAnsi="Times New Roman" w:cs="Times New Roman"/>
          <w:sz w:val="24"/>
          <w:szCs w:val="24"/>
        </w:rPr>
        <w:t xml:space="preserve"> в объеме </w:t>
      </w:r>
      <w:r w:rsidR="000F4A56" w:rsidRPr="00C71899">
        <w:rPr>
          <w:rFonts w:ascii="Times New Roman" w:hAnsi="Times New Roman" w:cs="Times New Roman"/>
          <w:sz w:val="24"/>
          <w:szCs w:val="24"/>
        </w:rPr>
        <w:t>10300</w:t>
      </w:r>
      <w:r w:rsidRPr="00C71899">
        <w:rPr>
          <w:rFonts w:ascii="Times New Roman" w:hAnsi="Times New Roman" w:cs="Times New Roman"/>
          <w:sz w:val="24"/>
          <w:szCs w:val="24"/>
        </w:rPr>
        <w:t>,0руб, это на</w:t>
      </w:r>
      <w:r w:rsidR="00F6007A" w:rsidRPr="00C71899">
        <w:rPr>
          <w:rFonts w:ascii="Times New Roman" w:hAnsi="Times New Roman" w:cs="Times New Roman"/>
          <w:sz w:val="24"/>
          <w:szCs w:val="24"/>
        </w:rPr>
        <w:t xml:space="preserve"> </w:t>
      </w:r>
      <w:r w:rsidR="000F4A56" w:rsidRPr="00C71899">
        <w:rPr>
          <w:rFonts w:ascii="Times New Roman" w:hAnsi="Times New Roman" w:cs="Times New Roman"/>
          <w:sz w:val="24"/>
          <w:szCs w:val="24"/>
        </w:rPr>
        <w:t>7500,0</w:t>
      </w:r>
      <w:r w:rsidRPr="00C71899">
        <w:rPr>
          <w:rFonts w:ascii="Times New Roman" w:hAnsi="Times New Roman" w:cs="Times New Roman"/>
          <w:sz w:val="24"/>
          <w:szCs w:val="24"/>
        </w:rPr>
        <w:t xml:space="preserve"> руб. </w:t>
      </w:r>
      <w:r w:rsidR="000F4A56" w:rsidRPr="00C71899">
        <w:rPr>
          <w:rFonts w:ascii="Times New Roman" w:hAnsi="Times New Roman" w:cs="Times New Roman"/>
          <w:sz w:val="24"/>
          <w:szCs w:val="24"/>
        </w:rPr>
        <w:t>меньше</w:t>
      </w:r>
      <w:r w:rsidRPr="00C71899">
        <w:rPr>
          <w:rFonts w:ascii="Times New Roman" w:hAnsi="Times New Roman" w:cs="Times New Roman"/>
          <w:sz w:val="24"/>
          <w:szCs w:val="24"/>
        </w:rPr>
        <w:t>, чем в 202</w:t>
      </w:r>
      <w:r w:rsidR="000F4A56" w:rsidRPr="00C71899">
        <w:rPr>
          <w:rFonts w:ascii="Times New Roman" w:hAnsi="Times New Roman" w:cs="Times New Roman"/>
          <w:sz w:val="24"/>
          <w:szCs w:val="24"/>
        </w:rPr>
        <w:t>3</w:t>
      </w:r>
      <w:r w:rsidRPr="00C71899">
        <w:rPr>
          <w:rFonts w:ascii="Times New Roman" w:hAnsi="Times New Roman" w:cs="Times New Roman"/>
          <w:sz w:val="24"/>
          <w:szCs w:val="24"/>
        </w:rPr>
        <w:t xml:space="preserve"> году , </w:t>
      </w:r>
      <w:r w:rsidR="00C71899" w:rsidRPr="00C71899">
        <w:rPr>
          <w:rFonts w:ascii="Times New Roman" w:hAnsi="Times New Roman" w:cs="Times New Roman"/>
          <w:sz w:val="24"/>
          <w:szCs w:val="24"/>
        </w:rPr>
        <w:t>снизилось</w:t>
      </w:r>
      <w:r w:rsidRPr="00C71899">
        <w:rPr>
          <w:rFonts w:ascii="Times New Roman" w:hAnsi="Times New Roman" w:cs="Times New Roman"/>
          <w:sz w:val="24"/>
          <w:szCs w:val="24"/>
        </w:rPr>
        <w:t xml:space="preserve"> число обращений за платными доверенностями .</w:t>
      </w:r>
    </w:p>
    <w:p w14:paraId="73D07F74" w14:textId="77777777" w:rsidR="00C71899" w:rsidRDefault="009B3752" w:rsidP="009B3752">
      <w:pPr>
        <w:rPr>
          <w:rFonts w:ascii="Times New Roman" w:hAnsi="Times New Roman" w:cs="Times New Roman"/>
          <w:sz w:val="24"/>
          <w:szCs w:val="24"/>
        </w:rPr>
      </w:pPr>
      <w:r w:rsidRPr="00C71899">
        <w:rPr>
          <w:rFonts w:ascii="Times New Roman" w:hAnsi="Times New Roman" w:cs="Times New Roman"/>
          <w:sz w:val="24"/>
          <w:szCs w:val="24"/>
        </w:rPr>
        <w:t xml:space="preserve"> - единый сельскохозяйственный налог  поступил в объеме </w:t>
      </w:r>
      <w:r w:rsidR="00C71899" w:rsidRPr="00C71899">
        <w:rPr>
          <w:rFonts w:ascii="Times New Roman" w:hAnsi="Times New Roman" w:cs="Times New Roman"/>
          <w:sz w:val="24"/>
          <w:szCs w:val="24"/>
        </w:rPr>
        <w:t>24300</w:t>
      </w:r>
      <w:r w:rsidRPr="00C71899">
        <w:rPr>
          <w:rFonts w:ascii="Times New Roman" w:hAnsi="Times New Roman" w:cs="Times New Roman"/>
          <w:sz w:val="24"/>
          <w:szCs w:val="24"/>
        </w:rPr>
        <w:t>,00 руб.,</w:t>
      </w:r>
    </w:p>
    <w:p w14:paraId="39674E35" w14:textId="14181EE0" w:rsidR="009B3752" w:rsidRPr="00C71899" w:rsidRDefault="00C71899" w:rsidP="009B3752">
      <w:pPr>
        <w:rPr>
          <w:rFonts w:ascii="Times New Roman" w:hAnsi="Times New Roman" w:cs="Times New Roman"/>
          <w:sz w:val="24"/>
          <w:szCs w:val="24"/>
        </w:rPr>
      </w:pPr>
      <w:r>
        <w:rPr>
          <w:rFonts w:ascii="Times New Roman" w:hAnsi="Times New Roman" w:cs="Times New Roman"/>
          <w:sz w:val="24"/>
          <w:szCs w:val="24"/>
        </w:rPr>
        <w:t>- доходы от сдачи в аренду имущества составили 106498,15 руб.</w:t>
      </w:r>
      <w:r w:rsidR="009B3752" w:rsidRPr="00C71899">
        <w:rPr>
          <w:rFonts w:ascii="Times New Roman" w:hAnsi="Times New Roman" w:cs="Times New Roman"/>
          <w:sz w:val="24"/>
          <w:szCs w:val="24"/>
        </w:rPr>
        <w:t xml:space="preserve">  </w:t>
      </w:r>
    </w:p>
    <w:p w14:paraId="719C6AD1" w14:textId="6544B12D" w:rsidR="009B3752" w:rsidRPr="00730C38" w:rsidRDefault="009B3752" w:rsidP="009B3752">
      <w:pPr>
        <w:rPr>
          <w:rFonts w:ascii="Times New Roman" w:hAnsi="Times New Roman" w:cs="Times New Roman"/>
          <w:sz w:val="24"/>
          <w:szCs w:val="24"/>
        </w:rPr>
      </w:pPr>
      <w:r w:rsidRPr="00730C38">
        <w:rPr>
          <w:rFonts w:ascii="Times New Roman" w:hAnsi="Times New Roman" w:cs="Times New Roman"/>
          <w:sz w:val="24"/>
          <w:szCs w:val="24"/>
        </w:rPr>
        <w:t xml:space="preserve">  </w:t>
      </w:r>
      <w:r w:rsidRPr="00730C38">
        <w:rPr>
          <w:rFonts w:ascii="Times New Roman" w:hAnsi="Times New Roman" w:cs="Times New Roman"/>
          <w:b/>
          <w:sz w:val="24"/>
          <w:szCs w:val="24"/>
        </w:rPr>
        <w:t>Безвозмездные поступления</w:t>
      </w:r>
      <w:r w:rsidRPr="00730C38">
        <w:rPr>
          <w:rFonts w:ascii="Times New Roman" w:hAnsi="Times New Roman" w:cs="Times New Roman"/>
          <w:sz w:val="24"/>
          <w:szCs w:val="24"/>
        </w:rPr>
        <w:t xml:space="preserve"> составили   </w:t>
      </w:r>
      <w:r w:rsidR="00C71899" w:rsidRPr="00730C38">
        <w:rPr>
          <w:rFonts w:ascii="Times New Roman" w:hAnsi="Times New Roman" w:cs="Times New Roman"/>
          <w:sz w:val="24"/>
          <w:szCs w:val="24"/>
        </w:rPr>
        <w:t>1391306,16</w:t>
      </w:r>
      <w:r w:rsidRPr="00730C38">
        <w:rPr>
          <w:rFonts w:ascii="Times New Roman" w:hAnsi="Times New Roman" w:cs="Times New Roman"/>
          <w:sz w:val="24"/>
          <w:szCs w:val="24"/>
        </w:rPr>
        <w:t xml:space="preserve"> руб., это на </w:t>
      </w:r>
      <w:r w:rsidR="00C71899" w:rsidRPr="00730C38">
        <w:rPr>
          <w:rFonts w:ascii="Times New Roman" w:hAnsi="Times New Roman" w:cs="Times New Roman"/>
          <w:sz w:val="24"/>
          <w:szCs w:val="24"/>
        </w:rPr>
        <w:t>38316,86</w:t>
      </w:r>
      <w:r w:rsidRPr="00730C38">
        <w:rPr>
          <w:rFonts w:ascii="Times New Roman" w:hAnsi="Times New Roman" w:cs="Times New Roman"/>
          <w:sz w:val="24"/>
          <w:szCs w:val="24"/>
        </w:rPr>
        <w:t xml:space="preserve"> руб. больше, чем в 202</w:t>
      </w:r>
      <w:r w:rsidR="00C71899" w:rsidRPr="00730C38">
        <w:rPr>
          <w:rFonts w:ascii="Times New Roman" w:hAnsi="Times New Roman" w:cs="Times New Roman"/>
          <w:sz w:val="24"/>
          <w:szCs w:val="24"/>
        </w:rPr>
        <w:t>3</w:t>
      </w:r>
      <w:r w:rsidRPr="00730C38">
        <w:rPr>
          <w:rFonts w:ascii="Times New Roman" w:hAnsi="Times New Roman" w:cs="Times New Roman"/>
          <w:sz w:val="24"/>
          <w:szCs w:val="24"/>
        </w:rPr>
        <w:t>г. В том числе за счет у</w:t>
      </w:r>
      <w:r w:rsidR="00F6007A" w:rsidRPr="00730C38">
        <w:rPr>
          <w:rFonts w:ascii="Times New Roman" w:hAnsi="Times New Roman" w:cs="Times New Roman"/>
          <w:sz w:val="24"/>
          <w:szCs w:val="24"/>
        </w:rPr>
        <w:t>величения</w:t>
      </w:r>
      <w:r w:rsidR="00331F38" w:rsidRPr="00730C38">
        <w:rPr>
          <w:rFonts w:ascii="Times New Roman" w:hAnsi="Times New Roman" w:cs="Times New Roman"/>
          <w:sz w:val="24"/>
          <w:szCs w:val="24"/>
        </w:rPr>
        <w:t xml:space="preserve"> </w:t>
      </w:r>
      <w:r w:rsidRPr="00730C38">
        <w:rPr>
          <w:rFonts w:ascii="Times New Roman" w:hAnsi="Times New Roman" w:cs="Times New Roman"/>
          <w:sz w:val="24"/>
          <w:szCs w:val="24"/>
        </w:rPr>
        <w:t xml:space="preserve"> </w:t>
      </w:r>
      <w:r w:rsidR="00C71899" w:rsidRPr="00730C38">
        <w:rPr>
          <w:rFonts w:ascii="Times New Roman" w:hAnsi="Times New Roman" w:cs="Times New Roman"/>
          <w:sz w:val="24"/>
          <w:szCs w:val="24"/>
        </w:rPr>
        <w:t>межбюджетных трансфертов, полученным по заключенным соглашениям.</w:t>
      </w:r>
      <w:r w:rsidRPr="00730C38">
        <w:rPr>
          <w:rFonts w:ascii="Times New Roman" w:hAnsi="Times New Roman" w:cs="Times New Roman"/>
          <w:sz w:val="24"/>
          <w:szCs w:val="24"/>
        </w:rPr>
        <w:t xml:space="preserve"> Поступило </w:t>
      </w:r>
      <w:r w:rsidR="00C71899" w:rsidRPr="00730C38">
        <w:rPr>
          <w:rFonts w:ascii="Times New Roman" w:hAnsi="Times New Roman" w:cs="Times New Roman"/>
          <w:sz w:val="24"/>
          <w:szCs w:val="24"/>
        </w:rPr>
        <w:t>трансфертов 196071,93</w:t>
      </w:r>
      <w:r w:rsidRPr="00730C38">
        <w:rPr>
          <w:rFonts w:ascii="Times New Roman" w:hAnsi="Times New Roman" w:cs="Times New Roman"/>
          <w:sz w:val="24"/>
          <w:szCs w:val="24"/>
        </w:rPr>
        <w:t xml:space="preserve"> руб.-</w:t>
      </w:r>
      <w:r w:rsidR="00877423" w:rsidRPr="00730C38">
        <w:rPr>
          <w:rFonts w:ascii="Times New Roman" w:hAnsi="Times New Roman" w:cs="Times New Roman"/>
          <w:sz w:val="24"/>
          <w:szCs w:val="24"/>
        </w:rPr>
        <w:t xml:space="preserve"> </w:t>
      </w:r>
      <w:proofErr w:type="gramStart"/>
      <w:r w:rsidRPr="00730C38">
        <w:rPr>
          <w:rFonts w:ascii="Times New Roman" w:hAnsi="Times New Roman" w:cs="Times New Roman"/>
          <w:sz w:val="24"/>
          <w:szCs w:val="24"/>
        </w:rPr>
        <w:t>( в</w:t>
      </w:r>
      <w:proofErr w:type="gramEnd"/>
      <w:r w:rsidRPr="00730C38">
        <w:rPr>
          <w:rFonts w:ascii="Times New Roman" w:hAnsi="Times New Roman" w:cs="Times New Roman"/>
          <w:sz w:val="24"/>
          <w:szCs w:val="24"/>
        </w:rPr>
        <w:t xml:space="preserve"> 202</w:t>
      </w:r>
      <w:r w:rsidR="00C71899" w:rsidRPr="00730C38">
        <w:rPr>
          <w:rFonts w:ascii="Times New Roman" w:hAnsi="Times New Roman" w:cs="Times New Roman"/>
          <w:sz w:val="24"/>
          <w:szCs w:val="24"/>
        </w:rPr>
        <w:t>3</w:t>
      </w:r>
      <w:r w:rsidRPr="00730C38">
        <w:rPr>
          <w:rFonts w:ascii="Times New Roman" w:hAnsi="Times New Roman" w:cs="Times New Roman"/>
          <w:sz w:val="24"/>
          <w:szCs w:val="24"/>
        </w:rPr>
        <w:t xml:space="preserve"> году – </w:t>
      </w:r>
      <w:r w:rsidR="00C71899" w:rsidRPr="00730C38">
        <w:rPr>
          <w:rFonts w:ascii="Times New Roman" w:hAnsi="Times New Roman" w:cs="Times New Roman"/>
          <w:sz w:val="24"/>
          <w:szCs w:val="24"/>
        </w:rPr>
        <w:t>53690,33</w:t>
      </w:r>
      <w:r w:rsidR="00730C38" w:rsidRPr="00730C38">
        <w:rPr>
          <w:rFonts w:ascii="Times New Roman" w:hAnsi="Times New Roman" w:cs="Times New Roman"/>
          <w:sz w:val="24"/>
          <w:szCs w:val="24"/>
        </w:rPr>
        <w:t>)</w:t>
      </w:r>
      <w:r w:rsidRPr="00730C38">
        <w:rPr>
          <w:rFonts w:ascii="Times New Roman" w:hAnsi="Times New Roman" w:cs="Times New Roman"/>
          <w:sz w:val="24"/>
          <w:szCs w:val="24"/>
        </w:rPr>
        <w:t xml:space="preserve"> </w:t>
      </w:r>
      <w:r w:rsidR="00730C38" w:rsidRPr="00730C38">
        <w:rPr>
          <w:rFonts w:ascii="Times New Roman" w:hAnsi="Times New Roman" w:cs="Times New Roman"/>
          <w:sz w:val="24"/>
          <w:szCs w:val="24"/>
        </w:rPr>
        <w:t xml:space="preserve"> на водоснабжение</w:t>
      </w:r>
      <w:r w:rsidR="00106A57" w:rsidRPr="00730C38">
        <w:rPr>
          <w:rFonts w:ascii="Times New Roman" w:hAnsi="Times New Roman" w:cs="Times New Roman"/>
          <w:sz w:val="24"/>
          <w:szCs w:val="24"/>
        </w:rPr>
        <w:t xml:space="preserve"> </w:t>
      </w:r>
      <w:r w:rsidRPr="00730C38">
        <w:rPr>
          <w:rFonts w:ascii="Times New Roman" w:hAnsi="Times New Roman" w:cs="Times New Roman"/>
          <w:sz w:val="24"/>
          <w:szCs w:val="24"/>
        </w:rPr>
        <w:t xml:space="preserve">. Субвенции на осуществление первичного воинского учета поступило </w:t>
      </w:r>
      <w:r w:rsidR="00730C38" w:rsidRPr="00730C38">
        <w:rPr>
          <w:rFonts w:ascii="Times New Roman" w:hAnsi="Times New Roman" w:cs="Times New Roman"/>
          <w:sz w:val="24"/>
          <w:szCs w:val="24"/>
        </w:rPr>
        <w:t>43391,75</w:t>
      </w:r>
      <w:r w:rsidRPr="00730C38">
        <w:rPr>
          <w:rFonts w:ascii="Times New Roman" w:hAnsi="Times New Roman" w:cs="Times New Roman"/>
          <w:sz w:val="24"/>
          <w:szCs w:val="24"/>
        </w:rPr>
        <w:t>руб. .</w:t>
      </w:r>
    </w:p>
    <w:p w14:paraId="4030418F" w14:textId="76714142" w:rsidR="009C1600" w:rsidRPr="00485E57" w:rsidRDefault="009B3752" w:rsidP="009B3752">
      <w:pPr>
        <w:rPr>
          <w:rFonts w:ascii="Times New Roman" w:hAnsi="Times New Roman" w:cs="Times New Roman"/>
          <w:sz w:val="24"/>
          <w:szCs w:val="24"/>
        </w:rPr>
      </w:pPr>
      <w:r w:rsidRPr="00485E57">
        <w:rPr>
          <w:rFonts w:ascii="Times New Roman" w:hAnsi="Times New Roman" w:cs="Times New Roman"/>
          <w:sz w:val="24"/>
          <w:szCs w:val="24"/>
        </w:rPr>
        <w:t xml:space="preserve">  </w:t>
      </w:r>
      <w:r w:rsidRPr="00485E57">
        <w:rPr>
          <w:rFonts w:ascii="Times New Roman" w:hAnsi="Times New Roman" w:cs="Times New Roman"/>
          <w:b/>
          <w:sz w:val="24"/>
          <w:szCs w:val="24"/>
        </w:rPr>
        <w:t xml:space="preserve"> Расходы бюджета</w:t>
      </w:r>
      <w:r w:rsidRPr="00485E57">
        <w:rPr>
          <w:rFonts w:ascii="Times New Roman" w:hAnsi="Times New Roman" w:cs="Times New Roman"/>
          <w:sz w:val="24"/>
          <w:szCs w:val="24"/>
        </w:rPr>
        <w:t xml:space="preserve"> при плановом назначении  </w:t>
      </w:r>
      <w:r w:rsidR="00485E57" w:rsidRPr="00485E57">
        <w:rPr>
          <w:rFonts w:ascii="Times New Roman" w:hAnsi="Times New Roman" w:cs="Times New Roman"/>
          <w:sz w:val="24"/>
          <w:szCs w:val="24"/>
        </w:rPr>
        <w:t>6737426,78</w:t>
      </w:r>
      <w:r w:rsidRPr="00485E57">
        <w:rPr>
          <w:rFonts w:ascii="Times New Roman" w:hAnsi="Times New Roman" w:cs="Times New Roman"/>
          <w:sz w:val="24"/>
          <w:szCs w:val="24"/>
        </w:rPr>
        <w:t xml:space="preserve"> руб. составили </w:t>
      </w:r>
      <w:r w:rsidR="00485E57" w:rsidRPr="00485E57">
        <w:rPr>
          <w:rFonts w:ascii="Times New Roman" w:hAnsi="Times New Roman" w:cs="Times New Roman"/>
          <w:sz w:val="24"/>
          <w:szCs w:val="24"/>
        </w:rPr>
        <w:t>1658978,23</w:t>
      </w:r>
      <w:r w:rsidRPr="00485E57">
        <w:rPr>
          <w:rFonts w:ascii="Times New Roman" w:hAnsi="Times New Roman" w:cs="Times New Roman"/>
          <w:sz w:val="24"/>
          <w:szCs w:val="24"/>
        </w:rPr>
        <w:t xml:space="preserve"> руб.</w:t>
      </w:r>
    </w:p>
    <w:p w14:paraId="7F2D1734" w14:textId="30A8ADB6" w:rsidR="009B3752" w:rsidRPr="00485E57" w:rsidRDefault="009B3752" w:rsidP="009B3752">
      <w:pPr>
        <w:rPr>
          <w:rFonts w:ascii="Times New Roman" w:hAnsi="Times New Roman" w:cs="Times New Roman"/>
          <w:sz w:val="24"/>
          <w:szCs w:val="24"/>
        </w:rPr>
      </w:pPr>
      <w:r w:rsidRPr="00485E57">
        <w:rPr>
          <w:rFonts w:ascii="Times New Roman" w:hAnsi="Times New Roman" w:cs="Times New Roman"/>
          <w:sz w:val="24"/>
          <w:szCs w:val="24"/>
        </w:rPr>
        <w:lastRenderedPageBreak/>
        <w:t>(</w:t>
      </w:r>
      <w:r w:rsidR="00485E57" w:rsidRPr="00485E57">
        <w:rPr>
          <w:rFonts w:ascii="Times New Roman" w:hAnsi="Times New Roman" w:cs="Times New Roman"/>
          <w:sz w:val="24"/>
          <w:szCs w:val="24"/>
        </w:rPr>
        <w:t>24,6</w:t>
      </w:r>
      <w:r w:rsidR="00BF5051" w:rsidRPr="00485E57">
        <w:rPr>
          <w:rFonts w:ascii="Times New Roman" w:hAnsi="Times New Roman" w:cs="Times New Roman"/>
          <w:sz w:val="24"/>
          <w:szCs w:val="24"/>
        </w:rPr>
        <w:t xml:space="preserve"> </w:t>
      </w:r>
      <w:r w:rsidRPr="00485E57">
        <w:rPr>
          <w:rFonts w:ascii="Times New Roman" w:hAnsi="Times New Roman" w:cs="Times New Roman"/>
          <w:sz w:val="24"/>
          <w:szCs w:val="24"/>
        </w:rPr>
        <w:t xml:space="preserve">%) в том </w:t>
      </w:r>
      <w:proofErr w:type="gramStart"/>
      <w:r w:rsidRPr="00485E57">
        <w:rPr>
          <w:rFonts w:ascii="Times New Roman" w:hAnsi="Times New Roman" w:cs="Times New Roman"/>
          <w:sz w:val="24"/>
          <w:szCs w:val="24"/>
        </w:rPr>
        <w:t>числе :</w:t>
      </w:r>
      <w:proofErr w:type="gramEnd"/>
      <w:r w:rsidRPr="00485E57">
        <w:rPr>
          <w:rFonts w:ascii="Times New Roman" w:hAnsi="Times New Roman" w:cs="Times New Roman"/>
          <w:sz w:val="24"/>
          <w:szCs w:val="24"/>
        </w:rPr>
        <w:t xml:space="preserve">    </w:t>
      </w:r>
    </w:p>
    <w:p w14:paraId="7FE0159B" w14:textId="4FE8DF1D" w:rsidR="009B3752" w:rsidRPr="00485E57" w:rsidRDefault="009B3752" w:rsidP="009B3752">
      <w:pPr>
        <w:rPr>
          <w:rFonts w:ascii="Times New Roman" w:hAnsi="Times New Roman" w:cs="Times New Roman"/>
          <w:sz w:val="24"/>
          <w:szCs w:val="24"/>
        </w:rPr>
      </w:pPr>
      <w:r w:rsidRPr="00485E57">
        <w:rPr>
          <w:rFonts w:ascii="Times New Roman" w:hAnsi="Times New Roman" w:cs="Times New Roman"/>
          <w:b/>
          <w:sz w:val="24"/>
          <w:szCs w:val="24"/>
        </w:rPr>
        <w:t>1</w:t>
      </w:r>
      <w:r w:rsidRPr="00485E57">
        <w:rPr>
          <w:rFonts w:ascii="Times New Roman" w:hAnsi="Times New Roman" w:cs="Times New Roman"/>
          <w:b/>
          <w:bCs/>
          <w:sz w:val="24"/>
          <w:szCs w:val="24"/>
        </w:rPr>
        <w:t xml:space="preserve">. Расходы на решение Общегосударственных </w:t>
      </w:r>
      <w:proofErr w:type="gramStart"/>
      <w:r w:rsidRPr="00485E57">
        <w:rPr>
          <w:rFonts w:ascii="Times New Roman" w:hAnsi="Times New Roman" w:cs="Times New Roman"/>
          <w:b/>
          <w:bCs/>
          <w:sz w:val="24"/>
          <w:szCs w:val="24"/>
        </w:rPr>
        <w:t xml:space="preserve">вопросов  </w:t>
      </w:r>
      <w:r w:rsidRPr="00485E57">
        <w:rPr>
          <w:rFonts w:ascii="Times New Roman" w:hAnsi="Times New Roman" w:cs="Times New Roman"/>
          <w:bCs/>
          <w:sz w:val="24"/>
          <w:szCs w:val="24"/>
        </w:rPr>
        <w:t>(</w:t>
      </w:r>
      <w:proofErr w:type="gramEnd"/>
      <w:r w:rsidRPr="00485E57">
        <w:rPr>
          <w:rFonts w:ascii="Times New Roman" w:hAnsi="Times New Roman" w:cs="Times New Roman"/>
          <w:bCs/>
          <w:sz w:val="24"/>
          <w:szCs w:val="24"/>
        </w:rPr>
        <w:t xml:space="preserve"> раздел 01 )</w:t>
      </w:r>
      <w:r w:rsidR="00BF5051" w:rsidRPr="00485E57">
        <w:rPr>
          <w:rFonts w:ascii="Times New Roman" w:hAnsi="Times New Roman" w:cs="Times New Roman"/>
          <w:bCs/>
          <w:sz w:val="24"/>
          <w:szCs w:val="24"/>
        </w:rPr>
        <w:t xml:space="preserve"> </w:t>
      </w:r>
      <w:r w:rsidRPr="00485E57">
        <w:rPr>
          <w:rFonts w:ascii="Times New Roman" w:hAnsi="Times New Roman" w:cs="Times New Roman"/>
          <w:sz w:val="24"/>
          <w:szCs w:val="24"/>
        </w:rPr>
        <w:t>–</w:t>
      </w:r>
      <w:r w:rsidR="009C1600" w:rsidRPr="00485E57">
        <w:rPr>
          <w:rFonts w:ascii="Times New Roman" w:hAnsi="Times New Roman" w:cs="Times New Roman"/>
          <w:sz w:val="24"/>
          <w:szCs w:val="24"/>
        </w:rPr>
        <w:t xml:space="preserve"> </w:t>
      </w:r>
      <w:r w:rsidR="00485E57" w:rsidRPr="00485E57">
        <w:rPr>
          <w:rFonts w:ascii="Times New Roman" w:hAnsi="Times New Roman" w:cs="Times New Roman"/>
          <w:sz w:val="24"/>
          <w:szCs w:val="24"/>
        </w:rPr>
        <w:t>828959,02</w:t>
      </w:r>
      <w:r w:rsidRPr="00485E57">
        <w:rPr>
          <w:rFonts w:ascii="Times New Roman" w:hAnsi="Times New Roman" w:cs="Times New Roman"/>
          <w:sz w:val="24"/>
          <w:szCs w:val="24"/>
        </w:rPr>
        <w:t xml:space="preserve"> </w:t>
      </w:r>
      <w:r w:rsidR="0061431C" w:rsidRPr="00485E57">
        <w:rPr>
          <w:rFonts w:ascii="Times New Roman" w:hAnsi="Times New Roman" w:cs="Times New Roman"/>
          <w:sz w:val="24"/>
          <w:szCs w:val="24"/>
        </w:rPr>
        <w:t xml:space="preserve"> </w:t>
      </w:r>
      <w:r w:rsidRPr="00485E57">
        <w:rPr>
          <w:rFonts w:ascii="Times New Roman" w:hAnsi="Times New Roman" w:cs="Times New Roman"/>
          <w:sz w:val="24"/>
          <w:szCs w:val="24"/>
        </w:rPr>
        <w:t xml:space="preserve"> руб., это </w:t>
      </w:r>
      <w:r w:rsidR="00485E57" w:rsidRPr="00485E57">
        <w:rPr>
          <w:rFonts w:ascii="Times New Roman" w:hAnsi="Times New Roman" w:cs="Times New Roman"/>
          <w:sz w:val="24"/>
          <w:szCs w:val="24"/>
        </w:rPr>
        <w:t>аналогично уровню 2023 года</w:t>
      </w:r>
      <w:r w:rsidRPr="00485E57">
        <w:rPr>
          <w:rFonts w:ascii="Times New Roman" w:hAnsi="Times New Roman" w:cs="Times New Roman"/>
          <w:sz w:val="24"/>
          <w:szCs w:val="24"/>
        </w:rPr>
        <w:t xml:space="preserve"> .</w:t>
      </w:r>
    </w:p>
    <w:p w14:paraId="52A9D4EB" w14:textId="6961BA4C" w:rsidR="009B3752" w:rsidRPr="00485E57" w:rsidRDefault="009B3752" w:rsidP="009B3752">
      <w:pPr>
        <w:ind w:left="284" w:firstLine="284"/>
        <w:rPr>
          <w:rFonts w:ascii="Times New Roman" w:hAnsi="Times New Roman" w:cs="Times New Roman"/>
          <w:sz w:val="24"/>
          <w:szCs w:val="24"/>
        </w:rPr>
      </w:pPr>
      <w:r w:rsidRPr="00485E57">
        <w:rPr>
          <w:rFonts w:ascii="Times New Roman" w:hAnsi="Times New Roman" w:cs="Times New Roman"/>
          <w:sz w:val="24"/>
          <w:szCs w:val="24"/>
        </w:rPr>
        <w:t xml:space="preserve">Расходы по разделу/подразделу 0102 "Функционирование высшего должностного лица субъекта Российской Федерации и органа местного самоуправления составили </w:t>
      </w:r>
      <w:r w:rsidR="00485E57" w:rsidRPr="00485E57">
        <w:rPr>
          <w:rFonts w:ascii="Times New Roman" w:hAnsi="Times New Roman" w:cs="Times New Roman"/>
          <w:sz w:val="24"/>
          <w:szCs w:val="24"/>
        </w:rPr>
        <w:t>56597,94</w:t>
      </w:r>
      <w:r w:rsidRPr="00485E57">
        <w:rPr>
          <w:rFonts w:ascii="Times New Roman" w:hAnsi="Times New Roman" w:cs="Times New Roman"/>
          <w:sz w:val="24"/>
          <w:szCs w:val="24"/>
        </w:rPr>
        <w:t xml:space="preserve"> руб. (заработная плата </w:t>
      </w:r>
      <w:proofErr w:type="gramStart"/>
      <w:r w:rsidRPr="00485E57">
        <w:rPr>
          <w:rFonts w:ascii="Times New Roman" w:hAnsi="Times New Roman" w:cs="Times New Roman"/>
          <w:sz w:val="24"/>
          <w:szCs w:val="24"/>
        </w:rPr>
        <w:t xml:space="preserve">главы  </w:t>
      </w:r>
      <w:r w:rsidR="00485E57" w:rsidRPr="00485E57">
        <w:rPr>
          <w:rFonts w:ascii="Times New Roman" w:hAnsi="Times New Roman" w:cs="Times New Roman"/>
          <w:sz w:val="24"/>
          <w:szCs w:val="24"/>
        </w:rPr>
        <w:t>43470</w:t>
      </w:r>
      <w:proofErr w:type="gramEnd"/>
      <w:r w:rsidR="00485E57" w:rsidRPr="00485E57">
        <w:rPr>
          <w:rFonts w:ascii="Times New Roman" w:hAnsi="Times New Roman" w:cs="Times New Roman"/>
          <w:sz w:val="24"/>
          <w:szCs w:val="24"/>
        </w:rPr>
        <w:t>,00</w:t>
      </w:r>
      <w:r w:rsidR="00BF5051" w:rsidRPr="00485E57">
        <w:rPr>
          <w:rFonts w:ascii="Times New Roman" w:hAnsi="Times New Roman" w:cs="Times New Roman"/>
          <w:sz w:val="24"/>
          <w:szCs w:val="24"/>
        </w:rPr>
        <w:t xml:space="preserve"> </w:t>
      </w:r>
      <w:r w:rsidRPr="00485E57">
        <w:rPr>
          <w:rFonts w:ascii="Times New Roman" w:hAnsi="Times New Roman" w:cs="Times New Roman"/>
          <w:sz w:val="24"/>
          <w:szCs w:val="24"/>
        </w:rPr>
        <w:t xml:space="preserve">руб., начисления на выплаты по оплате труда </w:t>
      </w:r>
      <w:r w:rsidR="00485E57" w:rsidRPr="00485E57">
        <w:rPr>
          <w:rFonts w:ascii="Times New Roman" w:hAnsi="Times New Roman" w:cs="Times New Roman"/>
          <w:sz w:val="24"/>
          <w:szCs w:val="24"/>
        </w:rPr>
        <w:t>13127,94</w:t>
      </w:r>
      <w:r w:rsidRPr="00485E57">
        <w:rPr>
          <w:rFonts w:ascii="Times New Roman" w:hAnsi="Times New Roman" w:cs="Times New Roman"/>
          <w:sz w:val="24"/>
          <w:szCs w:val="24"/>
        </w:rPr>
        <w:t xml:space="preserve"> руб. </w:t>
      </w:r>
      <w:r w:rsidR="00485E57">
        <w:rPr>
          <w:rFonts w:ascii="Times New Roman" w:hAnsi="Times New Roman" w:cs="Times New Roman"/>
          <w:sz w:val="24"/>
          <w:szCs w:val="24"/>
        </w:rPr>
        <w:t>В 2023 году 190972,41 руб. Глава сельского поселения приступил к обязанностям в марте 2024 года.</w:t>
      </w:r>
    </w:p>
    <w:p w14:paraId="585A0DB7" w14:textId="62765271" w:rsidR="009B3752" w:rsidRPr="00485E57" w:rsidRDefault="009B3752" w:rsidP="009B3752">
      <w:pPr>
        <w:ind w:left="284" w:firstLine="284"/>
        <w:rPr>
          <w:rFonts w:ascii="Times New Roman" w:hAnsi="Times New Roman" w:cs="Times New Roman"/>
          <w:sz w:val="24"/>
          <w:szCs w:val="24"/>
        </w:rPr>
      </w:pPr>
      <w:r w:rsidRPr="00485E57">
        <w:rPr>
          <w:rFonts w:ascii="Times New Roman" w:hAnsi="Times New Roman" w:cs="Times New Roman"/>
          <w:sz w:val="24"/>
          <w:szCs w:val="24"/>
        </w:rPr>
        <w:t xml:space="preserve">По разделу/подразделу 0104 "Функционирование Правительства РФ, высших исполнительных органов  государственной власти субъектов РФ, местных администраций расходы составили  </w:t>
      </w:r>
      <w:r w:rsidR="00485E57" w:rsidRPr="00485E57">
        <w:rPr>
          <w:rFonts w:ascii="Times New Roman" w:hAnsi="Times New Roman" w:cs="Times New Roman"/>
          <w:sz w:val="24"/>
          <w:szCs w:val="24"/>
        </w:rPr>
        <w:t>762178,43</w:t>
      </w:r>
      <w:r w:rsidR="00BF5051" w:rsidRPr="00485E57">
        <w:rPr>
          <w:rFonts w:ascii="Times New Roman" w:hAnsi="Times New Roman" w:cs="Times New Roman"/>
          <w:sz w:val="24"/>
          <w:szCs w:val="24"/>
        </w:rPr>
        <w:t xml:space="preserve"> </w:t>
      </w:r>
      <w:r w:rsidRPr="00485E57">
        <w:rPr>
          <w:rFonts w:ascii="Times New Roman" w:hAnsi="Times New Roman" w:cs="Times New Roman"/>
          <w:sz w:val="24"/>
          <w:szCs w:val="24"/>
        </w:rPr>
        <w:t>руб.</w:t>
      </w:r>
      <w:r w:rsidR="00BA3E68" w:rsidRPr="00485E57">
        <w:rPr>
          <w:rFonts w:ascii="Times New Roman" w:hAnsi="Times New Roman" w:cs="Times New Roman"/>
          <w:sz w:val="24"/>
          <w:szCs w:val="24"/>
        </w:rPr>
        <w:t xml:space="preserve"> в том числе заработная плата </w:t>
      </w:r>
      <w:r w:rsidR="00485E57" w:rsidRPr="00485E57">
        <w:rPr>
          <w:rFonts w:ascii="Times New Roman" w:hAnsi="Times New Roman" w:cs="Times New Roman"/>
          <w:sz w:val="24"/>
          <w:szCs w:val="24"/>
        </w:rPr>
        <w:t>528346,03</w:t>
      </w:r>
      <w:r w:rsidR="00BA3E68" w:rsidRPr="00485E57">
        <w:rPr>
          <w:rFonts w:ascii="Times New Roman" w:hAnsi="Times New Roman" w:cs="Times New Roman"/>
          <w:sz w:val="24"/>
          <w:szCs w:val="24"/>
        </w:rPr>
        <w:t xml:space="preserve"> руб. и начисления </w:t>
      </w:r>
      <w:r w:rsidR="00485E57" w:rsidRPr="00485E57">
        <w:rPr>
          <w:rFonts w:ascii="Times New Roman" w:hAnsi="Times New Roman" w:cs="Times New Roman"/>
          <w:sz w:val="24"/>
          <w:szCs w:val="24"/>
        </w:rPr>
        <w:t>152312,51</w:t>
      </w:r>
      <w:r w:rsidR="00BA3E68" w:rsidRPr="00485E57">
        <w:rPr>
          <w:rFonts w:ascii="Times New Roman" w:hAnsi="Times New Roman" w:cs="Times New Roman"/>
          <w:sz w:val="24"/>
          <w:szCs w:val="24"/>
        </w:rPr>
        <w:t xml:space="preserve"> руб.</w:t>
      </w:r>
    </w:p>
    <w:p w14:paraId="11CD173A" w14:textId="0CF0247A" w:rsidR="009B3752" w:rsidRPr="00FD701C" w:rsidRDefault="009B3752" w:rsidP="009B3752">
      <w:pPr>
        <w:rPr>
          <w:rFonts w:ascii="Times New Roman" w:hAnsi="Times New Roman" w:cs="Times New Roman"/>
          <w:sz w:val="24"/>
          <w:szCs w:val="24"/>
        </w:rPr>
      </w:pPr>
      <w:r w:rsidRPr="00FD701C">
        <w:rPr>
          <w:rFonts w:ascii="Times New Roman" w:hAnsi="Times New Roman" w:cs="Times New Roman"/>
          <w:sz w:val="24"/>
          <w:szCs w:val="24"/>
        </w:rPr>
        <w:t xml:space="preserve">По 242 виду расходов </w:t>
      </w:r>
      <w:r w:rsidR="009204A0" w:rsidRPr="00FD701C">
        <w:rPr>
          <w:rFonts w:ascii="Times New Roman" w:hAnsi="Times New Roman" w:cs="Times New Roman"/>
          <w:sz w:val="24"/>
          <w:szCs w:val="24"/>
        </w:rPr>
        <w:t xml:space="preserve">исполнение составило </w:t>
      </w:r>
      <w:r w:rsidRPr="00FD701C">
        <w:rPr>
          <w:rFonts w:ascii="Times New Roman" w:hAnsi="Times New Roman" w:cs="Times New Roman"/>
          <w:sz w:val="24"/>
          <w:szCs w:val="24"/>
        </w:rPr>
        <w:t>:</w:t>
      </w:r>
      <w:r w:rsidR="00485E57" w:rsidRPr="00FD701C">
        <w:rPr>
          <w:rFonts w:ascii="Times New Roman" w:hAnsi="Times New Roman" w:cs="Times New Roman"/>
          <w:sz w:val="24"/>
          <w:szCs w:val="24"/>
        </w:rPr>
        <w:t>53582,20</w:t>
      </w:r>
      <w:r w:rsidR="0061431C" w:rsidRPr="00FD701C">
        <w:rPr>
          <w:rFonts w:ascii="Times New Roman" w:hAnsi="Times New Roman" w:cs="Times New Roman"/>
          <w:sz w:val="24"/>
          <w:szCs w:val="24"/>
        </w:rPr>
        <w:t xml:space="preserve"> </w:t>
      </w:r>
      <w:r w:rsidRPr="00FD701C">
        <w:rPr>
          <w:rFonts w:ascii="Times New Roman" w:hAnsi="Times New Roman" w:cs="Times New Roman"/>
          <w:sz w:val="24"/>
          <w:szCs w:val="24"/>
        </w:rPr>
        <w:t xml:space="preserve">руб., это на </w:t>
      </w:r>
      <w:r w:rsidR="00485E57" w:rsidRPr="00FD701C">
        <w:rPr>
          <w:rFonts w:ascii="Times New Roman" w:hAnsi="Times New Roman" w:cs="Times New Roman"/>
          <w:sz w:val="24"/>
          <w:szCs w:val="24"/>
        </w:rPr>
        <w:t>21176,73</w:t>
      </w:r>
      <w:r w:rsidR="0061431C" w:rsidRPr="00FD701C">
        <w:rPr>
          <w:rFonts w:ascii="Times New Roman" w:hAnsi="Times New Roman" w:cs="Times New Roman"/>
          <w:sz w:val="24"/>
          <w:szCs w:val="24"/>
        </w:rPr>
        <w:t xml:space="preserve"> руб.</w:t>
      </w:r>
      <w:r w:rsidR="00877423" w:rsidRPr="00FD701C">
        <w:rPr>
          <w:rFonts w:ascii="Times New Roman" w:hAnsi="Times New Roman" w:cs="Times New Roman"/>
          <w:sz w:val="24"/>
          <w:szCs w:val="24"/>
        </w:rPr>
        <w:t xml:space="preserve"> </w:t>
      </w:r>
      <w:r w:rsidR="00485E57" w:rsidRPr="00FD701C">
        <w:rPr>
          <w:rFonts w:ascii="Times New Roman" w:hAnsi="Times New Roman" w:cs="Times New Roman"/>
          <w:sz w:val="24"/>
          <w:szCs w:val="24"/>
        </w:rPr>
        <w:t>меньше</w:t>
      </w:r>
      <w:r w:rsidR="0061431C" w:rsidRPr="00FD701C">
        <w:rPr>
          <w:rFonts w:ascii="Times New Roman" w:hAnsi="Times New Roman" w:cs="Times New Roman"/>
          <w:sz w:val="24"/>
          <w:szCs w:val="24"/>
        </w:rPr>
        <w:t xml:space="preserve"> чем в</w:t>
      </w:r>
      <w:r w:rsidRPr="00FD701C">
        <w:rPr>
          <w:rFonts w:ascii="Times New Roman" w:hAnsi="Times New Roman" w:cs="Times New Roman"/>
          <w:sz w:val="24"/>
          <w:szCs w:val="24"/>
        </w:rPr>
        <w:t xml:space="preserve"> 202</w:t>
      </w:r>
      <w:r w:rsidR="00485E57" w:rsidRPr="00FD701C">
        <w:rPr>
          <w:rFonts w:ascii="Times New Roman" w:hAnsi="Times New Roman" w:cs="Times New Roman"/>
          <w:sz w:val="24"/>
          <w:szCs w:val="24"/>
        </w:rPr>
        <w:t>3</w:t>
      </w:r>
      <w:r w:rsidRPr="00FD701C">
        <w:rPr>
          <w:rFonts w:ascii="Times New Roman" w:hAnsi="Times New Roman" w:cs="Times New Roman"/>
          <w:sz w:val="24"/>
          <w:szCs w:val="24"/>
        </w:rPr>
        <w:t xml:space="preserve"> год</w:t>
      </w:r>
      <w:r w:rsidR="0061431C" w:rsidRPr="00FD701C">
        <w:rPr>
          <w:rFonts w:ascii="Times New Roman" w:hAnsi="Times New Roman" w:cs="Times New Roman"/>
          <w:sz w:val="24"/>
          <w:szCs w:val="24"/>
        </w:rPr>
        <w:t>у</w:t>
      </w:r>
      <w:r w:rsidRPr="00FD701C">
        <w:rPr>
          <w:rFonts w:ascii="Times New Roman" w:hAnsi="Times New Roman" w:cs="Times New Roman"/>
          <w:sz w:val="24"/>
          <w:szCs w:val="24"/>
        </w:rPr>
        <w:t xml:space="preserve">. </w:t>
      </w:r>
      <w:r w:rsidR="00FD701C" w:rsidRPr="00FD701C">
        <w:rPr>
          <w:rFonts w:ascii="Times New Roman" w:hAnsi="Times New Roman" w:cs="Times New Roman"/>
          <w:sz w:val="24"/>
          <w:szCs w:val="24"/>
        </w:rPr>
        <w:t>В 2024 году не приобретен программный продукт «</w:t>
      </w:r>
      <w:proofErr w:type="spellStart"/>
      <w:r w:rsidR="00FD701C" w:rsidRPr="00FD701C">
        <w:rPr>
          <w:rFonts w:ascii="Times New Roman" w:hAnsi="Times New Roman" w:cs="Times New Roman"/>
          <w:sz w:val="24"/>
          <w:szCs w:val="24"/>
        </w:rPr>
        <w:t>похозяйственный</w:t>
      </w:r>
      <w:proofErr w:type="spellEnd"/>
      <w:r w:rsidR="00FD701C" w:rsidRPr="00FD701C">
        <w:rPr>
          <w:rFonts w:ascii="Times New Roman" w:hAnsi="Times New Roman" w:cs="Times New Roman"/>
          <w:sz w:val="24"/>
          <w:szCs w:val="24"/>
        </w:rPr>
        <w:t xml:space="preserve"> учет».</w:t>
      </w:r>
    </w:p>
    <w:p w14:paraId="0400B536" w14:textId="56DC767F" w:rsidR="009B3752" w:rsidRPr="00FD701C" w:rsidRDefault="009B3752" w:rsidP="009B3752">
      <w:pPr>
        <w:rPr>
          <w:rFonts w:ascii="Times New Roman" w:hAnsi="Times New Roman" w:cs="Times New Roman"/>
          <w:sz w:val="24"/>
          <w:szCs w:val="24"/>
        </w:rPr>
      </w:pPr>
      <w:r w:rsidRPr="00FD701C">
        <w:rPr>
          <w:rFonts w:ascii="Times New Roman" w:hAnsi="Times New Roman" w:cs="Times New Roman"/>
          <w:sz w:val="24"/>
          <w:szCs w:val="24"/>
        </w:rPr>
        <w:t xml:space="preserve">  221ст.-</w:t>
      </w:r>
      <w:r w:rsidR="00877423" w:rsidRPr="00FD701C">
        <w:rPr>
          <w:rFonts w:ascii="Times New Roman" w:hAnsi="Times New Roman" w:cs="Times New Roman"/>
          <w:sz w:val="24"/>
          <w:szCs w:val="24"/>
        </w:rPr>
        <w:t xml:space="preserve"> </w:t>
      </w:r>
      <w:r w:rsidRPr="00FD701C">
        <w:rPr>
          <w:rFonts w:ascii="Times New Roman" w:hAnsi="Times New Roman" w:cs="Times New Roman"/>
          <w:sz w:val="24"/>
          <w:szCs w:val="24"/>
        </w:rPr>
        <w:t>коммунальные услуги -связь -</w:t>
      </w:r>
      <w:r w:rsidR="00FD701C" w:rsidRPr="00FD701C">
        <w:rPr>
          <w:rFonts w:ascii="Times New Roman" w:hAnsi="Times New Roman" w:cs="Times New Roman"/>
          <w:sz w:val="24"/>
          <w:szCs w:val="24"/>
        </w:rPr>
        <w:t>12382,2</w:t>
      </w:r>
      <w:r w:rsidRPr="00FD701C">
        <w:rPr>
          <w:rFonts w:ascii="Times New Roman" w:hAnsi="Times New Roman" w:cs="Times New Roman"/>
          <w:sz w:val="24"/>
          <w:szCs w:val="24"/>
        </w:rPr>
        <w:t xml:space="preserve"> руб.,</w:t>
      </w:r>
      <w:r w:rsidR="00FD701C">
        <w:rPr>
          <w:rFonts w:ascii="Times New Roman" w:hAnsi="Times New Roman" w:cs="Times New Roman"/>
          <w:sz w:val="24"/>
          <w:szCs w:val="24"/>
        </w:rPr>
        <w:t xml:space="preserve"> </w:t>
      </w:r>
      <w:r w:rsidRPr="00FD701C">
        <w:rPr>
          <w:rFonts w:ascii="Times New Roman" w:hAnsi="Times New Roman" w:cs="Times New Roman"/>
          <w:sz w:val="24"/>
          <w:szCs w:val="24"/>
        </w:rPr>
        <w:t xml:space="preserve">это </w:t>
      </w:r>
      <w:r w:rsidR="00FD701C" w:rsidRPr="00FD701C">
        <w:rPr>
          <w:rFonts w:ascii="Times New Roman" w:hAnsi="Times New Roman" w:cs="Times New Roman"/>
          <w:sz w:val="24"/>
          <w:szCs w:val="24"/>
        </w:rPr>
        <w:t>на уровне</w:t>
      </w:r>
      <w:r w:rsidRPr="00FD701C">
        <w:rPr>
          <w:rFonts w:ascii="Times New Roman" w:hAnsi="Times New Roman" w:cs="Times New Roman"/>
          <w:sz w:val="24"/>
          <w:szCs w:val="24"/>
        </w:rPr>
        <w:t xml:space="preserve"> 202</w:t>
      </w:r>
      <w:r w:rsidR="00FD701C" w:rsidRPr="00FD701C">
        <w:rPr>
          <w:rFonts w:ascii="Times New Roman" w:hAnsi="Times New Roman" w:cs="Times New Roman"/>
          <w:sz w:val="24"/>
          <w:szCs w:val="24"/>
        </w:rPr>
        <w:t>3</w:t>
      </w:r>
      <w:r w:rsidRPr="00FD701C">
        <w:rPr>
          <w:rFonts w:ascii="Times New Roman" w:hAnsi="Times New Roman" w:cs="Times New Roman"/>
          <w:sz w:val="24"/>
          <w:szCs w:val="24"/>
        </w:rPr>
        <w:t xml:space="preserve"> год</w:t>
      </w:r>
      <w:r w:rsidR="00FD701C" w:rsidRPr="00FD701C">
        <w:rPr>
          <w:rFonts w:ascii="Times New Roman" w:hAnsi="Times New Roman" w:cs="Times New Roman"/>
          <w:sz w:val="24"/>
          <w:szCs w:val="24"/>
        </w:rPr>
        <w:t>а</w:t>
      </w:r>
      <w:r w:rsidRPr="00FD701C">
        <w:rPr>
          <w:rFonts w:ascii="Times New Roman" w:hAnsi="Times New Roman" w:cs="Times New Roman"/>
          <w:sz w:val="24"/>
          <w:szCs w:val="24"/>
        </w:rPr>
        <w:t>.</w:t>
      </w:r>
    </w:p>
    <w:p w14:paraId="2A348161" w14:textId="154B3DC7" w:rsidR="009B3752" w:rsidRPr="00357F69" w:rsidRDefault="009B3752" w:rsidP="009B3752">
      <w:pPr>
        <w:rPr>
          <w:rFonts w:ascii="Times New Roman" w:hAnsi="Times New Roman" w:cs="Times New Roman"/>
          <w:sz w:val="24"/>
          <w:szCs w:val="24"/>
        </w:rPr>
      </w:pPr>
      <w:r w:rsidRPr="00FD701C">
        <w:rPr>
          <w:rFonts w:ascii="Times New Roman" w:hAnsi="Times New Roman" w:cs="Times New Roman"/>
          <w:sz w:val="24"/>
          <w:szCs w:val="24"/>
        </w:rPr>
        <w:t xml:space="preserve">  226ст.- </w:t>
      </w:r>
      <w:r w:rsidR="00FD701C" w:rsidRPr="00FD701C">
        <w:rPr>
          <w:rFonts w:ascii="Times New Roman" w:hAnsi="Times New Roman" w:cs="Times New Roman"/>
          <w:sz w:val="24"/>
          <w:szCs w:val="24"/>
        </w:rPr>
        <w:t>41200</w:t>
      </w:r>
      <w:r w:rsidRPr="00FD701C">
        <w:rPr>
          <w:rFonts w:ascii="Times New Roman" w:hAnsi="Times New Roman" w:cs="Times New Roman"/>
          <w:sz w:val="24"/>
          <w:szCs w:val="24"/>
        </w:rPr>
        <w:t>,00 руб</w:t>
      </w:r>
      <w:r w:rsidR="0004628A" w:rsidRPr="00FD701C">
        <w:rPr>
          <w:rFonts w:ascii="Times New Roman" w:hAnsi="Times New Roman" w:cs="Times New Roman"/>
          <w:sz w:val="24"/>
          <w:szCs w:val="24"/>
        </w:rPr>
        <w:t>.</w:t>
      </w:r>
      <w:r w:rsidRPr="00FD701C">
        <w:rPr>
          <w:rFonts w:ascii="Times New Roman" w:hAnsi="Times New Roman" w:cs="Times New Roman"/>
          <w:sz w:val="24"/>
          <w:szCs w:val="24"/>
        </w:rPr>
        <w:t xml:space="preserve">  </w:t>
      </w:r>
      <w:proofErr w:type="gramStart"/>
      <w:r w:rsidRPr="00357F69">
        <w:rPr>
          <w:rFonts w:ascii="Times New Roman" w:hAnsi="Times New Roman" w:cs="Times New Roman"/>
          <w:sz w:val="24"/>
          <w:szCs w:val="24"/>
        </w:rPr>
        <w:t xml:space="preserve">( </w:t>
      </w:r>
      <w:proofErr w:type="spellStart"/>
      <w:r w:rsidRPr="00357F69">
        <w:rPr>
          <w:rFonts w:ascii="Times New Roman" w:hAnsi="Times New Roman" w:cs="Times New Roman"/>
          <w:sz w:val="24"/>
          <w:szCs w:val="24"/>
        </w:rPr>
        <w:t>Епортал</w:t>
      </w:r>
      <w:proofErr w:type="spellEnd"/>
      <w:proofErr w:type="gramEnd"/>
      <w:r w:rsidRPr="00357F69">
        <w:rPr>
          <w:rFonts w:ascii="Times New Roman" w:hAnsi="Times New Roman" w:cs="Times New Roman"/>
          <w:sz w:val="24"/>
          <w:szCs w:val="24"/>
        </w:rPr>
        <w:t xml:space="preserve"> </w:t>
      </w:r>
      <w:r w:rsidR="00357F69" w:rsidRPr="00357F69">
        <w:rPr>
          <w:rFonts w:ascii="Times New Roman" w:hAnsi="Times New Roman" w:cs="Times New Roman"/>
          <w:sz w:val="24"/>
          <w:szCs w:val="24"/>
        </w:rPr>
        <w:t>8200</w:t>
      </w:r>
      <w:r w:rsidRPr="00357F69">
        <w:rPr>
          <w:rFonts w:ascii="Times New Roman" w:hAnsi="Times New Roman" w:cs="Times New Roman"/>
          <w:sz w:val="24"/>
          <w:szCs w:val="24"/>
        </w:rPr>
        <w:t>,00</w:t>
      </w:r>
      <w:r w:rsidR="005166A9" w:rsidRPr="00357F69">
        <w:rPr>
          <w:rFonts w:ascii="Times New Roman" w:hAnsi="Times New Roman" w:cs="Times New Roman"/>
          <w:sz w:val="24"/>
          <w:szCs w:val="24"/>
        </w:rPr>
        <w:t xml:space="preserve"> </w:t>
      </w:r>
      <w:r w:rsidRPr="00357F69">
        <w:rPr>
          <w:rFonts w:ascii="Times New Roman" w:hAnsi="Times New Roman" w:cs="Times New Roman"/>
          <w:sz w:val="24"/>
          <w:szCs w:val="24"/>
        </w:rPr>
        <w:t>руб</w:t>
      </w:r>
      <w:r w:rsidR="005166A9" w:rsidRPr="00357F69">
        <w:rPr>
          <w:rFonts w:ascii="Times New Roman" w:hAnsi="Times New Roman" w:cs="Times New Roman"/>
          <w:sz w:val="24"/>
          <w:szCs w:val="24"/>
        </w:rPr>
        <w:t>.</w:t>
      </w:r>
      <w:r w:rsidRPr="00357F69">
        <w:rPr>
          <w:rFonts w:ascii="Times New Roman" w:hAnsi="Times New Roman" w:cs="Times New Roman"/>
          <w:sz w:val="24"/>
          <w:szCs w:val="24"/>
        </w:rPr>
        <w:t xml:space="preserve"> и </w:t>
      </w:r>
      <w:r w:rsidR="00357F69" w:rsidRPr="00357F69">
        <w:rPr>
          <w:rFonts w:ascii="Times New Roman" w:hAnsi="Times New Roman" w:cs="Times New Roman"/>
          <w:sz w:val="24"/>
          <w:szCs w:val="24"/>
        </w:rPr>
        <w:t xml:space="preserve">33000,00 </w:t>
      </w:r>
      <w:proofErr w:type="spellStart"/>
      <w:r w:rsidR="00357F69" w:rsidRPr="00357F69">
        <w:rPr>
          <w:rFonts w:ascii="Times New Roman" w:hAnsi="Times New Roman" w:cs="Times New Roman"/>
          <w:sz w:val="24"/>
          <w:szCs w:val="24"/>
        </w:rPr>
        <w:t>руб.</w:t>
      </w:r>
      <w:r w:rsidRPr="00357F69">
        <w:rPr>
          <w:rFonts w:ascii="Times New Roman" w:hAnsi="Times New Roman" w:cs="Times New Roman"/>
          <w:sz w:val="24"/>
          <w:szCs w:val="24"/>
        </w:rPr>
        <w:t>программ</w:t>
      </w:r>
      <w:proofErr w:type="spellEnd"/>
      <w:r w:rsidR="005166A9" w:rsidRPr="00357F69">
        <w:rPr>
          <w:rFonts w:ascii="Times New Roman" w:hAnsi="Times New Roman" w:cs="Times New Roman"/>
          <w:sz w:val="24"/>
          <w:szCs w:val="24"/>
        </w:rPr>
        <w:t>.</w:t>
      </w:r>
      <w:r w:rsidRPr="00357F69">
        <w:rPr>
          <w:rFonts w:ascii="Times New Roman" w:hAnsi="Times New Roman" w:cs="Times New Roman"/>
          <w:sz w:val="24"/>
          <w:szCs w:val="24"/>
        </w:rPr>
        <w:t xml:space="preserve"> продукт  «Бюджет </w:t>
      </w:r>
      <w:proofErr w:type="spellStart"/>
      <w:r w:rsidRPr="00357F69">
        <w:rPr>
          <w:rFonts w:ascii="Times New Roman" w:hAnsi="Times New Roman" w:cs="Times New Roman"/>
          <w:sz w:val="24"/>
          <w:szCs w:val="24"/>
        </w:rPr>
        <w:t>информ</w:t>
      </w:r>
      <w:proofErr w:type="spellEnd"/>
      <w:r w:rsidRPr="00357F69">
        <w:rPr>
          <w:rFonts w:ascii="Times New Roman" w:hAnsi="Times New Roman" w:cs="Times New Roman"/>
          <w:sz w:val="24"/>
          <w:szCs w:val="24"/>
        </w:rPr>
        <w:t>»)</w:t>
      </w:r>
    </w:p>
    <w:p w14:paraId="2114F34B" w14:textId="27DA05C1" w:rsidR="008F4148" w:rsidRPr="000E5F54" w:rsidRDefault="009B3752" w:rsidP="009B3752">
      <w:pPr>
        <w:rPr>
          <w:rFonts w:ascii="Times New Roman" w:hAnsi="Times New Roman" w:cs="Times New Roman"/>
          <w:sz w:val="24"/>
          <w:szCs w:val="24"/>
        </w:rPr>
      </w:pPr>
      <w:r w:rsidRPr="000E5F54">
        <w:rPr>
          <w:rFonts w:ascii="Times New Roman" w:hAnsi="Times New Roman" w:cs="Times New Roman"/>
          <w:color w:val="FF0000"/>
          <w:sz w:val="24"/>
          <w:szCs w:val="24"/>
        </w:rPr>
        <w:t xml:space="preserve"> </w:t>
      </w:r>
      <w:r w:rsidRPr="000E5F54">
        <w:rPr>
          <w:rFonts w:ascii="Times New Roman" w:hAnsi="Times New Roman" w:cs="Times New Roman"/>
          <w:sz w:val="24"/>
          <w:szCs w:val="24"/>
        </w:rPr>
        <w:t xml:space="preserve"> По 244 виду расходов: </w:t>
      </w:r>
      <w:r w:rsidR="000E5F54" w:rsidRPr="000E5F54">
        <w:rPr>
          <w:rFonts w:ascii="Times New Roman" w:hAnsi="Times New Roman" w:cs="Times New Roman"/>
          <w:sz w:val="24"/>
          <w:szCs w:val="24"/>
        </w:rPr>
        <w:t xml:space="preserve"> 27937,69</w:t>
      </w:r>
      <w:r w:rsidRPr="000E5F54">
        <w:rPr>
          <w:rFonts w:ascii="Times New Roman" w:hAnsi="Times New Roman" w:cs="Times New Roman"/>
          <w:sz w:val="24"/>
          <w:szCs w:val="24"/>
        </w:rPr>
        <w:t xml:space="preserve"> руб. </w:t>
      </w:r>
    </w:p>
    <w:p w14:paraId="76CDEB12" w14:textId="3B898A8B" w:rsidR="009B3752" w:rsidRPr="000E5F54" w:rsidRDefault="000E5F54" w:rsidP="009B3752">
      <w:pPr>
        <w:rPr>
          <w:rFonts w:ascii="Times New Roman" w:hAnsi="Times New Roman" w:cs="Times New Roman"/>
          <w:sz w:val="24"/>
          <w:szCs w:val="24"/>
        </w:rPr>
      </w:pPr>
      <w:r w:rsidRPr="000E5F54">
        <w:rPr>
          <w:rFonts w:ascii="Times New Roman" w:hAnsi="Times New Roman" w:cs="Times New Roman"/>
          <w:sz w:val="24"/>
          <w:szCs w:val="24"/>
        </w:rPr>
        <w:t xml:space="preserve"> </w:t>
      </w:r>
      <w:r w:rsidR="009B3752" w:rsidRPr="000E5F54">
        <w:rPr>
          <w:rFonts w:ascii="Times New Roman" w:hAnsi="Times New Roman" w:cs="Times New Roman"/>
          <w:sz w:val="24"/>
          <w:szCs w:val="24"/>
        </w:rPr>
        <w:t xml:space="preserve"> 223 ст.- </w:t>
      </w:r>
      <w:r w:rsidRPr="000E5F54">
        <w:rPr>
          <w:rFonts w:ascii="Times New Roman" w:hAnsi="Times New Roman" w:cs="Times New Roman"/>
          <w:sz w:val="24"/>
          <w:szCs w:val="24"/>
        </w:rPr>
        <w:t>1489,55</w:t>
      </w:r>
      <w:r w:rsidR="009B3752" w:rsidRPr="000E5F54">
        <w:rPr>
          <w:rFonts w:ascii="Times New Roman" w:hAnsi="Times New Roman" w:cs="Times New Roman"/>
          <w:sz w:val="24"/>
          <w:szCs w:val="24"/>
        </w:rPr>
        <w:t xml:space="preserve"> руб. </w:t>
      </w:r>
      <w:r w:rsidRPr="000E5F54">
        <w:rPr>
          <w:rFonts w:ascii="Times New Roman" w:hAnsi="Times New Roman" w:cs="Times New Roman"/>
          <w:sz w:val="24"/>
          <w:szCs w:val="24"/>
        </w:rPr>
        <w:t xml:space="preserve"> </w:t>
      </w:r>
    </w:p>
    <w:p w14:paraId="6613E79A" w14:textId="58FC53EE" w:rsidR="009B3752" w:rsidRPr="000E5F54" w:rsidRDefault="000E5F54" w:rsidP="009B3752">
      <w:pPr>
        <w:rPr>
          <w:rFonts w:ascii="Times New Roman" w:hAnsi="Times New Roman" w:cs="Times New Roman"/>
          <w:sz w:val="24"/>
          <w:szCs w:val="24"/>
        </w:rPr>
      </w:pPr>
      <w:r w:rsidRPr="000E5F54">
        <w:rPr>
          <w:rFonts w:ascii="Times New Roman" w:hAnsi="Times New Roman" w:cs="Times New Roman"/>
          <w:sz w:val="24"/>
          <w:szCs w:val="24"/>
        </w:rPr>
        <w:t xml:space="preserve"> </w:t>
      </w:r>
      <w:r w:rsidR="009B3752" w:rsidRPr="000E5F54">
        <w:rPr>
          <w:rFonts w:ascii="Times New Roman" w:hAnsi="Times New Roman" w:cs="Times New Roman"/>
          <w:sz w:val="24"/>
          <w:szCs w:val="24"/>
        </w:rPr>
        <w:t xml:space="preserve">  343 ст.- </w:t>
      </w:r>
      <w:r w:rsidRPr="000E5F54">
        <w:rPr>
          <w:rFonts w:ascii="Times New Roman" w:hAnsi="Times New Roman" w:cs="Times New Roman"/>
          <w:sz w:val="24"/>
          <w:szCs w:val="24"/>
        </w:rPr>
        <w:t>16</w:t>
      </w:r>
      <w:r w:rsidR="009B3752" w:rsidRPr="000E5F54">
        <w:rPr>
          <w:rFonts w:ascii="Times New Roman" w:hAnsi="Times New Roman" w:cs="Times New Roman"/>
          <w:sz w:val="24"/>
          <w:szCs w:val="24"/>
        </w:rPr>
        <w:t xml:space="preserve">000,00 руб.    ГСМ </w:t>
      </w:r>
    </w:p>
    <w:p w14:paraId="7DB97B5E" w14:textId="11883B85" w:rsidR="009B3752" w:rsidRPr="00357F69" w:rsidRDefault="009B3752" w:rsidP="00F00A55">
      <w:pPr>
        <w:rPr>
          <w:rFonts w:ascii="Times New Roman" w:hAnsi="Times New Roman" w:cs="Times New Roman"/>
          <w:sz w:val="24"/>
          <w:szCs w:val="24"/>
        </w:rPr>
      </w:pPr>
      <w:r w:rsidRPr="00357F69">
        <w:rPr>
          <w:rFonts w:ascii="Times New Roman" w:hAnsi="Times New Roman" w:cs="Times New Roman"/>
          <w:sz w:val="24"/>
          <w:szCs w:val="24"/>
        </w:rPr>
        <w:t xml:space="preserve"> 346 ст</w:t>
      </w:r>
      <w:r w:rsidR="005166A9" w:rsidRPr="00357F69">
        <w:rPr>
          <w:rFonts w:ascii="Times New Roman" w:hAnsi="Times New Roman" w:cs="Times New Roman"/>
          <w:sz w:val="24"/>
          <w:szCs w:val="24"/>
        </w:rPr>
        <w:t>.</w:t>
      </w:r>
      <w:r w:rsidRPr="00357F69">
        <w:rPr>
          <w:rFonts w:ascii="Times New Roman" w:hAnsi="Times New Roman" w:cs="Times New Roman"/>
          <w:sz w:val="24"/>
          <w:szCs w:val="24"/>
        </w:rPr>
        <w:t xml:space="preserve"> </w:t>
      </w:r>
      <w:r w:rsidR="008F4148" w:rsidRPr="00357F69">
        <w:rPr>
          <w:rFonts w:ascii="Times New Roman" w:hAnsi="Times New Roman" w:cs="Times New Roman"/>
          <w:sz w:val="24"/>
          <w:szCs w:val="24"/>
        </w:rPr>
        <w:t>–</w:t>
      </w:r>
      <w:r w:rsidRPr="00357F69">
        <w:rPr>
          <w:rFonts w:ascii="Times New Roman" w:hAnsi="Times New Roman" w:cs="Times New Roman"/>
          <w:sz w:val="24"/>
          <w:szCs w:val="24"/>
        </w:rPr>
        <w:t xml:space="preserve"> </w:t>
      </w:r>
      <w:r w:rsidR="000E5F54" w:rsidRPr="00357F69">
        <w:rPr>
          <w:rFonts w:ascii="Times New Roman" w:hAnsi="Times New Roman" w:cs="Times New Roman"/>
          <w:sz w:val="24"/>
          <w:szCs w:val="24"/>
        </w:rPr>
        <w:t>4401,01</w:t>
      </w:r>
      <w:r w:rsidRPr="00357F69">
        <w:rPr>
          <w:rFonts w:ascii="Times New Roman" w:hAnsi="Times New Roman" w:cs="Times New Roman"/>
          <w:sz w:val="24"/>
          <w:szCs w:val="24"/>
        </w:rPr>
        <w:t xml:space="preserve"> руб. </w:t>
      </w:r>
      <w:r w:rsidR="00F00A55" w:rsidRPr="00357F69">
        <w:rPr>
          <w:rFonts w:ascii="Times New Roman" w:hAnsi="Times New Roman" w:cs="Times New Roman"/>
          <w:sz w:val="24"/>
          <w:szCs w:val="24"/>
        </w:rPr>
        <w:t>,</w:t>
      </w:r>
      <w:r w:rsidR="00357F69" w:rsidRPr="00357F69">
        <w:rPr>
          <w:rFonts w:ascii="Times New Roman" w:hAnsi="Times New Roman" w:cs="Times New Roman"/>
          <w:sz w:val="24"/>
          <w:szCs w:val="24"/>
        </w:rPr>
        <w:t>1401,01руб.</w:t>
      </w:r>
      <w:r w:rsidR="009204A0" w:rsidRPr="00357F69">
        <w:rPr>
          <w:rFonts w:ascii="Times New Roman" w:hAnsi="Times New Roman" w:cs="Times New Roman"/>
          <w:sz w:val="24"/>
          <w:szCs w:val="24"/>
        </w:rPr>
        <w:t xml:space="preserve"> канцтовары</w:t>
      </w:r>
      <w:r w:rsidR="00F00A55" w:rsidRPr="00357F69">
        <w:rPr>
          <w:rFonts w:ascii="Times New Roman" w:hAnsi="Times New Roman" w:cs="Times New Roman"/>
          <w:sz w:val="24"/>
          <w:szCs w:val="24"/>
        </w:rPr>
        <w:t xml:space="preserve"> </w:t>
      </w:r>
      <w:r w:rsidR="00357F69" w:rsidRPr="00357F69">
        <w:rPr>
          <w:rFonts w:ascii="Times New Roman" w:hAnsi="Times New Roman" w:cs="Times New Roman"/>
          <w:sz w:val="24"/>
          <w:szCs w:val="24"/>
        </w:rPr>
        <w:t>,3000,00 руб. хозяйственные товары</w:t>
      </w:r>
      <w:r w:rsidR="009204A0" w:rsidRPr="00357F69">
        <w:rPr>
          <w:rFonts w:ascii="Times New Roman" w:hAnsi="Times New Roman" w:cs="Times New Roman"/>
          <w:sz w:val="24"/>
          <w:szCs w:val="24"/>
        </w:rPr>
        <w:t xml:space="preserve"> </w:t>
      </w:r>
    </w:p>
    <w:p w14:paraId="4FBEC26E" w14:textId="0AB894FE" w:rsidR="009B3752" w:rsidRPr="000E5F54" w:rsidRDefault="009B3752" w:rsidP="009B3752">
      <w:pPr>
        <w:rPr>
          <w:rFonts w:ascii="Times New Roman" w:hAnsi="Times New Roman" w:cs="Times New Roman"/>
          <w:sz w:val="24"/>
          <w:szCs w:val="24"/>
        </w:rPr>
      </w:pPr>
      <w:r w:rsidRPr="000E5F54">
        <w:rPr>
          <w:rFonts w:ascii="Times New Roman" w:hAnsi="Times New Roman" w:cs="Times New Roman"/>
          <w:sz w:val="24"/>
          <w:szCs w:val="24"/>
        </w:rPr>
        <w:t xml:space="preserve">   Вид расходов 247 </w:t>
      </w:r>
      <w:r w:rsidR="008F4148" w:rsidRPr="000E5F54">
        <w:rPr>
          <w:rFonts w:ascii="Times New Roman" w:hAnsi="Times New Roman" w:cs="Times New Roman"/>
          <w:sz w:val="24"/>
          <w:szCs w:val="24"/>
        </w:rPr>
        <w:t>–</w:t>
      </w:r>
      <w:r w:rsidR="005166A9" w:rsidRPr="000E5F54">
        <w:rPr>
          <w:rFonts w:ascii="Times New Roman" w:hAnsi="Times New Roman" w:cs="Times New Roman"/>
          <w:sz w:val="24"/>
          <w:szCs w:val="24"/>
        </w:rPr>
        <w:t xml:space="preserve"> </w:t>
      </w:r>
      <w:r w:rsidR="000E5F54" w:rsidRPr="000E5F54">
        <w:rPr>
          <w:rFonts w:ascii="Times New Roman" w:hAnsi="Times New Roman" w:cs="Times New Roman"/>
          <w:sz w:val="24"/>
          <w:szCs w:val="24"/>
        </w:rPr>
        <w:t>6047,13</w:t>
      </w:r>
      <w:r w:rsidRPr="000E5F54">
        <w:rPr>
          <w:rFonts w:ascii="Times New Roman" w:hAnsi="Times New Roman" w:cs="Times New Roman"/>
          <w:sz w:val="24"/>
          <w:szCs w:val="24"/>
        </w:rPr>
        <w:t xml:space="preserve"> руб. электроэнергия </w:t>
      </w:r>
    </w:p>
    <w:p w14:paraId="7DBCD0CC" w14:textId="5B467FED" w:rsidR="009B3752" w:rsidRPr="00357F69" w:rsidRDefault="000E5F54" w:rsidP="009B3752">
      <w:pPr>
        <w:rPr>
          <w:rFonts w:ascii="Times New Roman" w:hAnsi="Times New Roman" w:cs="Times New Roman"/>
          <w:sz w:val="24"/>
          <w:szCs w:val="24"/>
        </w:rPr>
      </w:pPr>
      <w:r w:rsidRPr="00357F69">
        <w:rPr>
          <w:rFonts w:ascii="Times New Roman" w:hAnsi="Times New Roman" w:cs="Times New Roman"/>
          <w:sz w:val="24"/>
          <w:szCs w:val="24"/>
        </w:rPr>
        <w:t xml:space="preserve"> </w:t>
      </w:r>
      <w:r w:rsidR="009B3752" w:rsidRPr="00357F69">
        <w:rPr>
          <w:rFonts w:ascii="Times New Roman" w:hAnsi="Times New Roman" w:cs="Times New Roman"/>
          <w:sz w:val="24"/>
          <w:szCs w:val="24"/>
        </w:rPr>
        <w:t xml:space="preserve">    Расходы по разделу/подразделу 01 13 составили </w:t>
      </w:r>
      <w:r w:rsidR="00357F69" w:rsidRPr="00357F69">
        <w:rPr>
          <w:rFonts w:ascii="Times New Roman" w:hAnsi="Times New Roman" w:cs="Times New Roman"/>
          <w:sz w:val="24"/>
          <w:szCs w:val="24"/>
        </w:rPr>
        <w:t>10182,65</w:t>
      </w:r>
      <w:r w:rsidR="009B3752" w:rsidRPr="00357F69">
        <w:rPr>
          <w:rFonts w:ascii="Times New Roman" w:hAnsi="Times New Roman" w:cs="Times New Roman"/>
          <w:sz w:val="24"/>
          <w:szCs w:val="24"/>
        </w:rPr>
        <w:t xml:space="preserve"> руб</w:t>
      </w:r>
      <w:r w:rsidR="00D87243" w:rsidRPr="00357F69">
        <w:rPr>
          <w:rFonts w:ascii="Times New Roman" w:hAnsi="Times New Roman" w:cs="Times New Roman"/>
          <w:sz w:val="24"/>
          <w:szCs w:val="24"/>
        </w:rPr>
        <w:t>.</w:t>
      </w:r>
      <w:r w:rsidR="009B3752" w:rsidRPr="00357F69">
        <w:rPr>
          <w:rFonts w:ascii="Times New Roman" w:hAnsi="Times New Roman" w:cs="Times New Roman"/>
          <w:sz w:val="24"/>
          <w:szCs w:val="24"/>
        </w:rPr>
        <w:t xml:space="preserve">, в том числе </w:t>
      </w:r>
      <w:r w:rsidR="00357F69" w:rsidRPr="00357F69">
        <w:rPr>
          <w:rFonts w:ascii="Times New Roman" w:hAnsi="Times New Roman" w:cs="Times New Roman"/>
          <w:sz w:val="24"/>
          <w:szCs w:val="24"/>
        </w:rPr>
        <w:t>9777,65</w:t>
      </w:r>
      <w:r w:rsidR="005166A9" w:rsidRPr="00357F69">
        <w:rPr>
          <w:rFonts w:ascii="Times New Roman" w:hAnsi="Times New Roman" w:cs="Times New Roman"/>
          <w:sz w:val="24"/>
          <w:szCs w:val="24"/>
        </w:rPr>
        <w:t xml:space="preserve"> руб</w:t>
      </w:r>
      <w:r w:rsidR="00877423" w:rsidRPr="00357F69">
        <w:rPr>
          <w:rFonts w:ascii="Times New Roman" w:hAnsi="Times New Roman" w:cs="Times New Roman"/>
          <w:sz w:val="24"/>
          <w:szCs w:val="24"/>
        </w:rPr>
        <w:t>.</w:t>
      </w:r>
      <w:r w:rsidR="005166A9" w:rsidRPr="00357F69">
        <w:rPr>
          <w:rFonts w:ascii="Times New Roman" w:hAnsi="Times New Roman" w:cs="Times New Roman"/>
          <w:sz w:val="24"/>
          <w:szCs w:val="24"/>
        </w:rPr>
        <w:t xml:space="preserve"> межбюджетные трансферты и </w:t>
      </w:r>
      <w:r w:rsidR="00357F69" w:rsidRPr="00357F69">
        <w:rPr>
          <w:rFonts w:ascii="Times New Roman" w:hAnsi="Times New Roman" w:cs="Times New Roman"/>
          <w:sz w:val="24"/>
          <w:szCs w:val="24"/>
        </w:rPr>
        <w:t>405</w:t>
      </w:r>
      <w:r w:rsidR="005166A9" w:rsidRPr="00357F69">
        <w:rPr>
          <w:rFonts w:ascii="Times New Roman" w:hAnsi="Times New Roman" w:cs="Times New Roman"/>
          <w:sz w:val="24"/>
          <w:szCs w:val="24"/>
        </w:rPr>
        <w:t xml:space="preserve">,00 </w:t>
      </w:r>
      <w:r w:rsidR="00357F69" w:rsidRPr="00357F69">
        <w:rPr>
          <w:rFonts w:ascii="Times New Roman" w:hAnsi="Times New Roman" w:cs="Times New Roman"/>
          <w:sz w:val="24"/>
          <w:szCs w:val="24"/>
        </w:rPr>
        <w:t>руб.</w:t>
      </w:r>
      <w:r w:rsidR="00357F69">
        <w:rPr>
          <w:rFonts w:ascii="Times New Roman" w:hAnsi="Times New Roman" w:cs="Times New Roman"/>
          <w:sz w:val="24"/>
          <w:szCs w:val="24"/>
        </w:rPr>
        <w:t xml:space="preserve"> </w:t>
      </w:r>
      <w:r w:rsidR="00357F69" w:rsidRPr="00357F69">
        <w:rPr>
          <w:rFonts w:ascii="Times New Roman" w:hAnsi="Times New Roman" w:cs="Times New Roman"/>
          <w:sz w:val="24"/>
          <w:szCs w:val="24"/>
        </w:rPr>
        <w:t xml:space="preserve">клавиатура </w:t>
      </w:r>
    </w:p>
    <w:p w14:paraId="4FA32E73" w14:textId="77777777" w:rsidR="009B3752" w:rsidRPr="00357F69" w:rsidRDefault="009B3752" w:rsidP="009B3752">
      <w:pPr>
        <w:rPr>
          <w:rFonts w:ascii="Times New Roman" w:hAnsi="Times New Roman" w:cs="Times New Roman"/>
          <w:sz w:val="24"/>
          <w:szCs w:val="24"/>
        </w:rPr>
      </w:pPr>
      <w:r w:rsidRPr="00357F69">
        <w:rPr>
          <w:rFonts w:ascii="Times New Roman" w:hAnsi="Times New Roman" w:cs="Times New Roman"/>
          <w:b/>
          <w:sz w:val="24"/>
          <w:szCs w:val="24"/>
        </w:rPr>
        <w:t>2</w:t>
      </w:r>
      <w:r w:rsidRPr="00357F69">
        <w:rPr>
          <w:rFonts w:ascii="Times New Roman" w:hAnsi="Times New Roman" w:cs="Times New Roman"/>
          <w:b/>
          <w:bCs/>
          <w:sz w:val="24"/>
          <w:szCs w:val="24"/>
        </w:rPr>
        <w:t xml:space="preserve">.  </w:t>
      </w:r>
      <w:proofErr w:type="gramStart"/>
      <w:r w:rsidRPr="00357F69">
        <w:rPr>
          <w:rFonts w:ascii="Times New Roman" w:hAnsi="Times New Roman" w:cs="Times New Roman"/>
          <w:b/>
          <w:bCs/>
          <w:sz w:val="24"/>
          <w:szCs w:val="24"/>
        </w:rPr>
        <w:t>Расходы  на</w:t>
      </w:r>
      <w:proofErr w:type="gramEnd"/>
      <w:r w:rsidRPr="00357F69">
        <w:rPr>
          <w:rFonts w:ascii="Times New Roman" w:hAnsi="Times New Roman" w:cs="Times New Roman"/>
          <w:b/>
          <w:bCs/>
          <w:sz w:val="24"/>
          <w:szCs w:val="24"/>
        </w:rPr>
        <w:t xml:space="preserve"> осуществление первичного воинского учета ( 02 03</w:t>
      </w:r>
      <w:r w:rsidRPr="00357F69">
        <w:rPr>
          <w:rFonts w:ascii="Times New Roman" w:hAnsi="Times New Roman" w:cs="Times New Roman"/>
          <w:sz w:val="24"/>
          <w:szCs w:val="24"/>
        </w:rPr>
        <w:t xml:space="preserve"> )составили :</w:t>
      </w:r>
    </w:p>
    <w:p w14:paraId="4239D3DC" w14:textId="5A7B2A86" w:rsidR="009B3752" w:rsidRPr="00357F69" w:rsidRDefault="00357F69" w:rsidP="009B3752">
      <w:pPr>
        <w:rPr>
          <w:rFonts w:ascii="Times New Roman" w:hAnsi="Times New Roman" w:cs="Times New Roman"/>
          <w:sz w:val="24"/>
          <w:szCs w:val="24"/>
        </w:rPr>
      </w:pPr>
      <w:r w:rsidRPr="00357F69">
        <w:rPr>
          <w:rFonts w:ascii="Times New Roman" w:hAnsi="Times New Roman" w:cs="Times New Roman"/>
          <w:sz w:val="24"/>
          <w:szCs w:val="24"/>
        </w:rPr>
        <w:t>43391,75</w:t>
      </w:r>
      <w:r w:rsidR="009B3752" w:rsidRPr="00357F69">
        <w:rPr>
          <w:rFonts w:ascii="Times New Roman" w:hAnsi="Times New Roman" w:cs="Times New Roman"/>
          <w:sz w:val="24"/>
          <w:szCs w:val="24"/>
        </w:rPr>
        <w:t xml:space="preserve"> </w:t>
      </w:r>
      <w:proofErr w:type="gramStart"/>
      <w:r w:rsidR="009B3752" w:rsidRPr="00357F69">
        <w:rPr>
          <w:rFonts w:ascii="Times New Roman" w:hAnsi="Times New Roman" w:cs="Times New Roman"/>
          <w:sz w:val="24"/>
          <w:szCs w:val="24"/>
        </w:rPr>
        <w:t>руб. .</w:t>
      </w:r>
      <w:proofErr w:type="gramEnd"/>
      <w:r w:rsidR="009B3752" w:rsidRPr="00357F69">
        <w:rPr>
          <w:rFonts w:ascii="Times New Roman" w:hAnsi="Times New Roman" w:cs="Times New Roman"/>
          <w:sz w:val="24"/>
          <w:szCs w:val="24"/>
        </w:rPr>
        <w:t xml:space="preserve">(оплата труда </w:t>
      </w:r>
      <w:r w:rsidRPr="00357F69">
        <w:rPr>
          <w:rFonts w:ascii="Times New Roman" w:hAnsi="Times New Roman" w:cs="Times New Roman"/>
          <w:sz w:val="24"/>
          <w:szCs w:val="24"/>
        </w:rPr>
        <w:t>33327,00</w:t>
      </w:r>
      <w:r w:rsidR="009B3752" w:rsidRPr="00357F69">
        <w:rPr>
          <w:rFonts w:ascii="Times New Roman" w:hAnsi="Times New Roman" w:cs="Times New Roman"/>
          <w:sz w:val="24"/>
          <w:szCs w:val="24"/>
        </w:rPr>
        <w:t xml:space="preserve"> руб. ,начисления </w:t>
      </w:r>
      <w:r w:rsidRPr="00357F69">
        <w:rPr>
          <w:rFonts w:ascii="Times New Roman" w:hAnsi="Times New Roman" w:cs="Times New Roman"/>
          <w:sz w:val="24"/>
          <w:szCs w:val="24"/>
        </w:rPr>
        <w:t>10064,75</w:t>
      </w:r>
      <w:r w:rsidR="009B3752" w:rsidRPr="00357F69">
        <w:rPr>
          <w:rFonts w:ascii="Times New Roman" w:hAnsi="Times New Roman" w:cs="Times New Roman"/>
          <w:sz w:val="24"/>
          <w:szCs w:val="24"/>
        </w:rPr>
        <w:t xml:space="preserve"> руб. </w:t>
      </w:r>
      <w:r w:rsidR="00BE74CE" w:rsidRPr="00357F69">
        <w:rPr>
          <w:rFonts w:ascii="Times New Roman" w:hAnsi="Times New Roman" w:cs="Times New Roman"/>
          <w:sz w:val="24"/>
          <w:szCs w:val="24"/>
        </w:rPr>
        <w:t>)</w:t>
      </w:r>
      <w:r w:rsidR="009B3752" w:rsidRPr="00357F69">
        <w:rPr>
          <w:rFonts w:ascii="Times New Roman" w:hAnsi="Times New Roman" w:cs="Times New Roman"/>
          <w:sz w:val="24"/>
          <w:szCs w:val="24"/>
        </w:rPr>
        <w:t xml:space="preserve"> </w:t>
      </w:r>
    </w:p>
    <w:p w14:paraId="3F816FD8" w14:textId="2FBC335E" w:rsidR="009B3752" w:rsidRPr="00357F69" w:rsidRDefault="009B3752" w:rsidP="009B3752">
      <w:pPr>
        <w:rPr>
          <w:rFonts w:ascii="Times New Roman" w:hAnsi="Times New Roman" w:cs="Times New Roman"/>
          <w:sz w:val="24"/>
          <w:szCs w:val="24"/>
        </w:rPr>
      </w:pPr>
      <w:r w:rsidRPr="00357F69">
        <w:rPr>
          <w:rFonts w:ascii="Times New Roman" w:hAnsi="Times New Roman" w:cs="Times New Roman"/>
          <w:b/>
          <w:bCs/>
          <w:sz w:val="24"/>
          <w:szCs w:val="24"/>
        </w:rPr>
        <w:t xml:space="preserve"> 3. Расходы на обеспечение пожарной безопасности 03 10</w:t>
      </w:r>
      <w:r w:rsidRPr="00357F69">
        <w:rPr>
          <w:rFonts w:ascii="Times New Roman" w:hAnsi="Times New Roman" w:cs="Times New Roman"/>
          <w:sz w:val="24"/>
          <w:szCs w:val="24"/>
        </w:rPr>
        <w:t xml:space="preserve"> </w:t>
      </w:r>
      <w:r w:rsidR="00357F69" w:rsidRPr="00357F69">
        <w:rPr>
          <w:rFonts w:ascii="Times New Roman" w:hAnsi="Times New Roman" w:cs="Times New Roman"/>
          <w:sz w:val="24"/>
          <w:szCs w:val="24"/>
        </w:rPr>
        <w:t>не</w:t>
      </w:r>
      <w:r w:rsidRPr="00357F69">
        <w:rPr>
          <w:rFonts w:ascii="Times New Roman" w:hAnsi="Times New Roman" w:cs="Times New Roman"/>
          <w:sz w:val="24"/>
          <w:szCs w:val="24"/>
        </w:rPr>
        <w:t xml:space="preserve"> осуществлялись</w:t>
      </w:r>
      <w:r w:rsidR="00BE74CE" w:rsidRPr="00357F69">
        <w:rPr>
          <w:rFonts w:ascii="Times New Roman" w:hAnsi="Times New Roman" w:cs="Times New Roman"/>
          <w:sz w:val="24"/>
          <w:szCs w:val="24"/>
        </w:rPr>
        <w:t xml:space="preserve"> </w:t>
      </w:r>
      <w:r w:rsidR="00357F69" w:rsidRPr="00357F69">
        <w:rPr>
          <w:rFonts w:ascii="Times New Roman" w:hAnsi="Times New Roman" w:cs="Times New Roman"/>
          <w:sz w:val="24"/>
          <w:szCs w:val="24"/>
        </w:rPr>
        <w:t xml:space="preserve"> </w:t>
      </w:r>
    </w:p>
    <w:p w14:paraId="6E661BFD" w14:textId="4648E67E" w:rsidR="009B3752" w:rsidRPr="00357F69" w:rsidRDefault="009B3752" w:rsidP="009B3752">
      <w:pPr>
        <w:rPr>
          <w:rFonts w:ascii="Times New Roman" w:hAnsi="Times New Roman" w:cs="Times New Roman"/>
          <w:sz w:val="24"/>
          <w:szCs w:val="24"/>
        </w:rPr>
      </w:pPr>
      <w:r w:rsidRPr="00357F69">
        <w:rPr>
          <w:rFonts w:ascii="Times New Roman" w:hAnsi="Times New Roman" w:cs="Times New Roman"/>
          <w:sz w:val="24"/>
          <w:szCs w:val="24"/>
        </w:rPr>
        <w:t xml:space="preserve"> </w:t>
      </w:r>
      <w:r w:rsidRPr="00357F69">
        <w:rPr>
          <w:rFonts w:ascii="Times New Roman" w:hAnsi="Times New Roman" w:cs="Times New Roman"/>
          <w:b/>
          <w:sz w:val="24"/>
          <w:szCs w:val="24"/>
        </w:rPr>
        <w:t>4. По разделу национальная экономика  04</w:t>
      </w:r>
      <w:r w:rsidRPr="00357F69">
        <w:rPr>
          <w:rFonts w:ascii="Times New Roman" w:hAnsi="Times New Roman" w:cs="Times New Roman"/>
          <w:sz w:val="24"/>
          <w:szCs w:val="24"/>
        </w:rPr>
        <w:t xml:space="preserve"> исполнение составило –</w:t>
      </w:r>
      <w:r w:rsidR="000101A3" w:rsidRPr="00357F69">
        <w:rPr>
          <w:rFonts w:ascii="Times New Roman" w:hAnsi="Times New Roman" w:cs="Times New Roman"/>
          <w:sz w:val="24"/>
          <w:szCs w:val="24"/>
        </w:rPr>
        <w:t xml:space="preserve"> </w:t>
      </w:r>
      <w:r w:rsidR="00357F69" w:rsidRPr="00357F69">
        <w:rPr>
          <w:rFonts w:ascii="Times New Roman" w:hAnsi="Times New Roman" w:cs="Times New Roman"/>
          <w:sz w:val="24"/>
          <w:szCs w:val="24"/>
        </w:rPr>
        <w:t>409669,38</w:t>
      </w:r>
      <w:r w:rsidRPr="00357F69">
        <w:rPr>
          <w:rFonts w:ascii="Times New Roman" w:hAnsi="Times New Roman" w:cs="Times New Roman"/>
          <w:sz w:val="24"/>
          <w:szCs w:val="24"/>
        </w:rPr>
        <w:t xml:space="preserve"> руб., это на </w:t>
      </w:r>
      <w:r w:rsidR="00472161" w:rsidRPr="00357F69">
        <w:rPr>
          <w:rFonts w:ascii="Times New Roman" w:hAnsi="Times New Roman" w:cs="Times New Roman"/>
          <w:sz w:val="24"/>
          <w:szCs w:val="24"/>
        </w:rPr>
        <w:t>10</w:t>
      </w:r>
      <w:r w:rsidR="00357F69" w:rsidRPr="00357F69">
        <w:rPr>
          <w:rFonts w:ascii="Times New Roman" w:hAnsi="Times New Roman" w:cs="Times New Roman"/>
          <w:sz w:val="24"/>
          <w:szCs w:val="24"/>
        </w:rPr>
        <w:t xml:space="preserve">8609,09 </w:t>
      </w:r>
      <w:r w:rsidRPr="00357F69">
        <w:rPr>
          <w:rFonts w:ascii="Times New Roman" w:hAnsi="Times New Roman" w:cs="Times New Roman"/>
          <w:sz w:val="24"/>
          <w:szCs w:val="24"/>
        </w:rPr>
        <w:t xml:space="preserve">руб. </w:t>
      </w:r>
      <w:r w:rsidR="005166A9" w:rsidRPr="00357F69">
        <w:rPr>
          <w:rFonts w:ascii="Times New Roman" w:hAnsi="Times New Roman" w:cs="Times New Roman"/>
          <w:sz w:val="24"/>
          <w:szCs w:val="24"/>
        </w:rPr>
        <w:t>больше</w:t>
      </w:r>
      <w:r w:rsidRPr="00357F69">
        <w:rPr>
          <w:rFonts w:ascii="Times New Roman" w:hAnsi="Times New Roman" w:cs="Times New Roman"/>
          <w:sz w:val="24"/>
          <w:szCs w:val="24"/>
        </w:rPr>
        <w:t>, чем в  202</w:t>
      </w:r>
      <w:r w:rsidR="00357F69" w:rsidRPr="00357F69">
        <w:rPr>
          <w:rFonts w:ascii="Times New Roman" w:hAnsi="Times New Roman" w:cs="Times New Roman"/>
          <w:sz w:val="24"/>
          <w:szCs w:val="24"/>
        </w:rPr>
        <w:t>3</w:t>
      </w:r>
      <w:r w:rsidRPr="00357F69">
        <w:rPr>
          <w:rFonts w:ascii="Times New Roman" w:hAnsi="Times New Roman" w:cs="Times New Roman"/>
          <w:sz w:val="24"/>
          <w:szCs w:val="24"/>
        </w:rPr>
        <w:t xml:space="preserve"> году.</w:t>
      </w:r>
    </w:p>
    <w:p w14:paraId="5E4CA747" w14:textId="77777777" w:rsidR="009B3752" w:rsidRPr="00A55EF4" w:rsidRDefault="009B3752" w:rsidP="009B3752">
      <w:pPr>
        <w:rPr>
          <w:rFonts w:ascii="Times New Roman" w:hAnsi="Times New Roman" w:cs="Times New Roman"/>
          <w:sz w:val="24"/>
          <w:szCs w:val="24"/>
        </w:rPr>
      </w:pPr>
      <w:r w:rsidRPr="00A55EF4">
        <w:rPr>
          <w:rFonts w:ascii="Times New Roman" w:hAnsi="Times New Roman" w:cs="Times New Roman"/>
          <w:sz w:val="24"/>
          <w:szCs w:val="24"/>
        </w:rPr>
        <w:t xml:space="preserve"> Расходы по общеэкономическим расходам (0401) не производились  </w:t>
      </w:r>
    </w:p>
    <w:p w14:paraId="3DBA3E10" w14:textId="39122DCE" w:rsidR="009B3752" w:rsidRPr="00A55EF4" w:rsidRDefault="009B3752" w:rsidP="009B3752">
      <w:pPr>
        <w:rPr>
          <w:rFonts w:ascii="Times New Roman" w:hAnsi="Times New Roman" w:cs="Times New Roman"/>
          <w:sz w:val="24"/>
          <w:szCs w:val="24"/>
        </w:rPr>
      </w:pPr>
      <w:r w:rsidRPr="00A55EF4">
        <w:rPr>
          <w:rFonts w:ascii="Times New Roman" w:hAnsi="Times New Roman" w:cs="Times New Roman"/>
          <w:sz w:val="24"/>
          <w:szCs w:val="24"/>
        </w:rPr>
        <w:t xml:space="preserve">   Дорожное хозяйство (04 09): исполнение составило – </w:t>
      </w:r>
      <w:r w:rsidR="00A55EF4" w:rsidRPr="00A55EF4">
        <w:rPr>
          <w:rFonts w:ascii="Times New Roman" w:hAnsi="Times New Roman" w:cs="Times New Roman"/>
          <w:sz w:val="24"/>
          <w:szCs w:val="24"/>
        </w:rPr>
        <w:t>409669,38</w:t>
      </w:r>
      <w:r w:rsidRPr="00A55EF4">
        <w:rPr>
          <w:rFonts w:ascii="Times New Roman" w:hAnsi="Times New Roman" w:cs="Times New Roman"/>
          <w:sz w:val="24"/>
          <w:szCs w:val="24"/>
        </w:rPr>
        <w:t xml:space="preserve"> </w:t>
      </w:r>
      <w:proofErr w:type="gramStart"/>
      <w:r w:rsidRPr="00A55EF4">
        <w:rPr>
          <w:rFonts w:ascii="Times New Roman" w:hAnsi="Times New Roman" w:cs="Times New Roman"/>
          <w:sz w:val="24"/>
          <w:szCs w:val="24"/>
        </w:rPr>
        <w:t>руб. ,</w:t>
      </w:r>
      <w:proofErr w:type="gramEnd"/>
      <w:r w:rsidRPr="00A55EF4">
        <w:rPr>
          <w:rFonts w:ascii="Times New Roman" w:hAnsi="Times New Roman" w:cs="Times New Roman"/>
          <w:sz w:val="24"/>
          <w:szCs w:val="24"/>
        </w:rPr>
        <w:t xml:space="preserve"> в 202</w:t>
      </w:r>
      <w:r w:rsidR="00A55EF4" w:rsidRPr="00A55EF4">
        <w:rPr>
          <w:rFonts w:ascii="Times New Roman" w:hAnsi="Times New Roman" w:cs="Times New Roman"/>
          <w:sz w:val="24"/>
          <w:szCs w:val="24"/>
        </w:rPr>
        <w:t>3</w:t>
      </w:r>
      <w:r w:rsidRPr="00A55EF4">
        <w:rPr>
          <w:rFonts w:ascii="Times New Roman" w:hAnsi="Times New Roman" w:cs="Times New Roman"/>
          <w:sz w:val="24"/>
          <w:szCs w:val="24"/>
        </w:rPr>
        <w:t xml:space="preserve"> г – </w:t>
      </w:r>
      <w:r w:rsidR="00A55EF4" w:rsidRPr="00A55EF4">
        <w:rPr>
          <w:rFonts w:ascii="Times New Roman" w:hAnsi="Times New Roman" w:cs="Times New Roman"/>
          <w:sz w:val="24"/>
          <w:szCs w:val="24"/>
        </w:rPr>
        <w:t>301060,29</w:t>
      </w:r>
      <w:r w:rsidRPr="00A55EF4">
        <w:rPr>
          <w:rFonts w:ascii="Times New Roman" w:hAnsi="Times New Roman" w:cs="Times New Roman"/>
          <w:sz w:val="24"/>
          <w:szCs w:val="24"/>
        </w:rPr>
        <w:t xml:space="preserve"> руб</w:t>
      </w:r>
      <w:r w:rsidR="005166A9" w:rsidRPr="00A55EF4">
        <w:rPr>
          <w:rFonts w:ascii="Times New Roman" w:hAnsi="Times New Roman" w:cs="Times New Roman"/>
          <w:sz w:val="24"/>
          <w:szCs w:val="24"/>
        </w:rPr>
        <w:t>.</w:t>
      </w:r>
      <w:r w:rsidRPr="00A55EF4">
        <w:rPr>
          <w:rFonts w:ascii="Times New Roman" w:hAnsi="Times New Roman" w:cs="Times New Roman"/>
          <w:sz w:val="24"/>
          <w:szCs w:val="24"/>
        </w:rPr>
        <w:t xml:space="preserve">  в </w:t>
      </w:r>
      <w:proofErr w:type="spellStart"/>
      <w:r w:rsidRPr="00A55EF4">
        <w:rPr>
          <w:rFonts w:ascii="Times New Roman" w:hAnsi="Times New Roman" w:cs="Times New Roman"/>
          <w:sz w:val="24"/>
          <w:szCs w:val="24"/>
        </w:rPr>
        <w:t>т.ч</w:t>
      </w:r>
      <w:proofErr w:type="spellEnd"/>
      <w:r w:rsidRPr="00A55EF4">
        <w:rPr>
          <w:rFonts w:ascii="Times New Roman" w:hAnsi="Times New Roman" w:cs="Times New Roman"/>
          <w:sz w:val="24"/>
          <w:szCs w:val="24"/>
        </w:rPr>
        <w:t>.:</w:t>
      </w:r>
    </w:p>
    <w:p w14:paraId="2CEBBB8A" w14:textId="09687ED8" w:rsidR="009B3752" w:rsidRPr="00E4283A" w:rsidRDefault="009B3752" w:rsidP="009B3752">
      <w:pPr>
        <w:rPr>
          <w:rFonts w:ascii="Times New Roman" w:hAnsi="Times New Roman" w:cs="Times New Roman"/>
          <w:sz w:val="24"/>
          <w:szCs w:val="24"/>
        </w:rPr>
      </w:pPr>
      <w:r w:rsidRPr="00E4283A">
        <w:rPr>
          <w:rFonts w:ascii="Times New Roman" w:hAnsi="Times New Roman" w:cs="Times New Roman"/>
          <w:sz w:val="24"/>
          <w:szCs w:val="24"/>
        </w:rPr>
        <w:t xml:space="preserve">  - очистка дорог от снега – </w:t>
      </w:r>
      <w:r w:rsidR="005166A9" w:rsidRPr="00E4283A">
        <w:rPr>
          <w:rFonts w:ascii="Times New Roman" w:hAnsi="Times New Roman" w:cs="Times New Roman"/>
          <w:sz w:val="24"/>
          <w:szCs w:val="24"/>
        </w:rPr>
        <w:t>3</w:t>
      </w:r>
      <w:r w:rsidR="00A55EF4" w:rsidRPr="00E4283A">
        <w:rPr>
          <w:rFonts w:ascii="Times New Roman" w:hAnsi="Times New Roman" w:cs="Times New Roman"/>
          <w:sz w:val="24"/>
          <w:szCs w:val="24"/>
        </w:rPr>
        <w:t>77301,12</w:t>
      </w:r>
      <w:r w:rsidRPr="00E4283A">
        <w:rPr>
          <w:rFonts w:ascii="Times New Roman" w:hAnsi="Times New Roman" w:cs="Times New Roman"/>
          <w:sz w:val="24"/>
          <w:szCs w:val="24"/>
        </w:rPr>
        <w:t xml:space="preserve"> </w:t>
      </w:r>
      <w:proofErr w:type="spellStart"/>
      <w:proofErr w:type="gramStart"/>
      <w:r w:rsidRPr="00E4283A">
        <w:rPr>
          <w:rFonts w:ascii="Times New Roman" w:hAnsi="Times New Roman" w:cs="Times New Roman"/>
          <w:sz w:val="24"/>
          <w:szCs w:val="24"/>
        </w:rPr>
        <w:t>руб</w:t>
      </w:r>
      <w:proofErr w:type="spellEnd"/>
      <w:r w:rsidRPr="00E4283A">
        <w:rPr>
          <w:rFonts w:ascii="Times New Roman" w:hAnsi="Times New Roman" w:cs="Times New Roman"/>
          <w:sz w:val="24"/>
          <w:szCs w:val="24"/>
        </w:rPr>
        <w:t xml:space="preserve"> </w:t>
      </w:r>
      <w:r w:rsidR="0023574B" w:rsidRPr="00E4283A">
        <w:rPr>
          <w:rFonts w:ascii="Times New Roman" w:hAnsi="Times New Roman" w:cs="Times New Roman"/>
          <w:sz w:val="24"/>
          <w:szCs w:val="24"/>
        </w:rPr>
        <w:t>.</w:t>
      </w:r>
      <w:proofErr w:type="gramEnd"/>
      <w:r w:rsidR="0023574B" w:rsidRPr="00E4283A">
        <w:rPr>
          <w:rFonts w:ascii="Times New Roman" w:hAnsi="Times New Roman" w:cs="Times New Roman"/>
          <w:sz w:val="24"/>
          <w:szCs w:val="24"/>
        </w:rPr>
        <w:t xml:space="preserve"> </w:t>
      </w:r>
      <w:r w:rsidR="00A55EF4" w:rsidRPr="00E4283A">
        <w:rPr>
          <w:rFonts w:ascii="Times New Roman" w:hAnsi="Times New Roman" w:cs="Times New Roman"/>
          <w:sz w:val="24"/>
          <w:szCs w:val="24"/>
        </w:rPr>
        <w:t xml:space="preserve">  </w:t>
      </w:r>
    </w:p>
    <w:p w14:paraId="50F6069C" w14:textId="52D8CC67" w:rsidR="00A55EF4" w:rsidRPr="00E4283A" w:rsidRDefault="00A55EF4" w:rsidP="009B3752">
      <w:pPr>
        <w:rPr>
          <w:rFonts w:ascii="Times New Roman" w:hAnsi="Times New Roman" w:cs="Times New Roman"/>
          <w:sz w:val="24"/>
          <w:szCs w:val="24"/>
        </w:rPr>
      </w:pPr>
      <w:r w:rsidRPr="00E4283A">
        <w:rPr>
          <w:rFonts w:ascii="Times New Roman" w:hAnsi="Times New Roman" w:cs="Times New Roman"/>
          <w:sz w:val="24"/>
          <w:szCs w:val="24"/>
        </w:rPr>
        <w:t xml:space="preserve"> - Замена и ремонт ламп и светильников 28162,26 руб.</w:t>
      </w:r>
    </w:p>
    <w:p w14:paraId="21B90A9C" w14:textId="6A0926C0" w:rsidR="00A55EF4" w:rsidRPr="00E4283A" w:rsidRDefault="00A55EF4" w:rsidP="009B3752">
      <w:pPr>
        <w:rPr>
          <w:rFonts w:ascii="Times New Roman" w:hAnsi="Times New Roman" w:cs="Times New Roman"/>
          <w:sz w:val="24"/>
          <w:szCs w:val="24"/>
        </w:rPr>
      </w:pPr>
      <w:r w:rsidRPr="00E4283A">
        <w:rPr>
          <w:rFonts w:ascii="Times New Roman" w:hAnsi="Times New Roman" w:cs="Times New Roman"/>
          <w:sz w:val="24"/>
          <w:szCs w:val="24"/>
        </w:rPr>
        <w:t>- приобретение</w:t>
      </w:r>
      <w:r w:rsidR="00E4283A" w:rsidRPr="00E4283A">
        <w:rPr>
          <w:rFonts w:ascii="Times New Roman" w:hAnsi="Times New Roman" w:cs="Times New Roman"/>
          <w:sz w:val="24"/>
          <w:szCs w:val="24"/>
        </w:rPr>
        <w:t xml:space="preserve"> </w:t>
      </w:r>
      <w:proofErr w:type="spellStart"/>
      <w:r w:rsidR="00E4283A" w:rsidRPr="00E4283A">
        <w:rPr>
          <w:rFonts w:ascii="Times New Roman" w:hAnsi="Times New Roman" w:cs="Times New Roman"/>
          <w:sz w:val="24"/>
          <w:szCs w:val="24"/>
        </w:rPr>
        <w:t>элктроматериалов</w:t>
      </w:r>
      <w:proofErr w:type="spellEnd"/>
      <w:r w:rsidR="00E4283A" w:rsidRPr="00E4283A">
        <w:rPr>
          <w:rFonts w:ascii="Times New Roman" w:hAnsi="Times New Roman" w:cs="Times New Roman"/>
          <w:sz w:val="24"/>
          <w:szCs w:val="24"/>
        </w:rPr>
        <w:t xml:space="preserve"> 4206,00 руб.</w:t>
      </w:r>
    </w:p>
    <w:p w14:paraId="3F5630C1" w14:textId="256C632D" w:rsidR="009B3752" w:rsidRPr="00E4283A" w:rsidRDefault="005166A9" w:rsidP="009B3752">
      <w:pPr>
        <w:rPr>
          <w:rFonts w:ascii="Times New Roman" w:hAnsi="Times New Roman" w:cs="Times New Roman"/>
          <w:sz w:val="24"/>
          <w:szCs w:val="24"/>
        </w:rPr>
      </w:pPr>
      <w:r w:rsidRPr="00E4283A">
        <w:rPr>
          <w:rFonts w:ascii="Times New Roman" w:hAnsi="Times New Roman" w:cs="Times New Roman"/>
          <w:sz w:val="24"/>
          <w:szCs w:val="24"/>
        </w:rPr>
        <w:t xml:space="preserve"> </w:t>
      </w:r>
      <w:r w:rsidR="009B3752" w:rsidRPr="00E4283A">
        <w:rPr>
          <w:rFonts w:ascii="Times New Roman" w:hAnsi="Times New Roman" w:cs="Times New Roman"/>
          <w:sz w:val="24"/>
          <w:szCs w:val="24"/>
        </w:rPr>
        <w:t xml:space="preserve"> ( переходящий остаток дорожного фонда на 1.01.202</w:t>
      </w:r>
      <w:r w:rsidR="00E4283A" w:rsidRPr="00E4283A">
        <w:rPr>
          <w:rFonts w:ascii="Times New Roman" w:hAnsi="Times New Roman" w:cs="Times New Roman"/>
          <w:sz w:val="24"/>
          <w:szCs w:val="24"/>
        </w:rPr>
        <w:t>4</w:t>
      </w:r>
      <w:r w:rsidR="009B3752" w:rsidRPr="00E4283A">
        <w:rPr>
          <w:rFonts w:ascii="Times New Roman" w:hAnsi="Times New Roman" w:cs="Times New Roman"/>
          <w:sz w:val="24"/>
          <w:szCs w:val="24"/>
        </w:rPr>
        <w:t xml:space="preserve"> год  составил </w:t>
      </w:r>
      <w:r w:rsidR="00E4283A" w:rsidRPr="00E4283A">
        <w:rPr>
          <w:rFonts w:ascii="Times New Roman" w:hAnsi="Times New Roman" w:cs="Times New Roman"/>
          <w:sz w:val="24"/>
          <w:szCs w:val="24"/>
        </w:rPr>
        <w:t>306361,28</w:t>
      </w:r>
      <w:r w:rsidR="009B3752" w:rsidRPr="00E4283A">
        <w:rPr>
          <w:rFonts w:ascii="Times New Roman" w:hAnsi="Times New Roman" w:cs="Times New Roman"/>
          <w:sz w:val="24"/>
          <w:szCs w:val="24"/>
        </w:rPr>
        <w:t xml:space="preserve"> руб.)</w:t>
      </w:r>
    </w:p>
    <w:p w14:paraId="3E2E4C56" w14:textId="7F0D1211" w:rsidR="00D87243" w:rsidRPr="00E4283A" w:rsidRDefault="00D87243" w:rsidP="009B3752">
      <w:pPr>
        <w:rPr>
          <w:rFonts w:ascii="Times New Roman" w:hAnsi="Times New Roman" w:cs="Times New Roman"/>
          <w:sz w:val="24"/>
          <w:szCs w:val="24"/>
        </w:rPr>
      </w:pPr>
      <w:r w:rsidRPr="00E4283A">
        <w:rPr>
          <w:rFonts w:ascii="Times New Roman" w:hAnsi="Times New Roman" w:cs="Times New Roman"/>
          <w:sz w:val="24"/>
          <w:szCs w:val="24"/>
        </w:rPr>
        <w:t xml:space="preserve">Оформление кадастровой документации  (0412)  - </w:t>
      </w:r>
      <w:r w:rsidR="00E4283A" w:rsidRPr="00E4283A">
        <w:rPr>
          <w:rFonts w:ascii="Times New Roman" w:hAnsi="Times New Roman" w:cs="Times New Roman"/>
          <w:sz w:val="24"/>
          <w:szCs w:val="24"/>
        </w:rPr>
        <w:t>не осуществлялось</w:t>
      </w:r>
      <w:r w:rsidRPr="00E4283A">
        <w:rPr>
          <w:rFonts w:ascii="Times New Roman" w:hAnsi="Times New Roman" w:cs="Times New Roman"/>
          <w:sz w:val="24"/>
          <w:szCs w:val="24"/>
        </w:rPr>
        <w:t>.</w:t>
      </w:r>
    </w:p>
    <w:p w14:paraId="5AE54A39" w14:textId="175056C2" w:rsidR="009B3752" w:rsidRPr="00E4283A" w:rsidRDefault="009B3752" w:rsidP="009B3752">
      <w:pPr>
        <w:rPr>
          <w:rFonts w:ascii="Times New Roman" w:hAnsi="Times New Roman" w:cs="Times New Roman"/>
          <w:sz w:val="24"/>
          <w:szCs w:val="24"/>
        </w:rPr>
      </w:pPr>
      <w:r w:rsidRPr="00E4283A">
        <w:rPr>
          <w:rFonts w:ascii="Times New Roman" w:hAnsi="Times New Roman" w:cs="Times New Roman"/>
          <w:sz w:val="24"/>
          <w:szCs w:val="24"/>
        </w:rPr>
        <w:t xml:space="preserve"> </w:t>
      </w:r>
      <w:r w:rsidRPr="00E4283A">
        <w:rPr>
          <w:rFonts w:ascii="Times New Roman" w:hAnsi="Times New Roman" w:cs="Times New Roman"/>
          <w:b/>
          <w:bCs/>
          <w:sz w:val="24"/>
          <w:szCs w:val="24"/>
        </w:rPr>
        <w:t>5. По разделу жилищно-коммунальное хозяйство 05</w:t>
      </w:r>
      <w:r w:rsidR="00881323" w:rsidRPr="00E4283A">
        <w:rPr>
          <w:rFonts w:ascii="Times New Roman" w:hAnsi="Times New Roman" w:cs="Times New Roman"/>
          <w:b/>
          <w:bCs/>
          <w:sz w:val="24"/>
          <w:szCs w:val="24"/>
        </w:rPr>
        <w:t xml:space="preserve"> </w:t>
      </w:r>
      <w:r w:rsidRPr="00E4283A">
        <w:rPr>
          <w:rFonts w:ascii="Times New Roman" w:hAnsi="Times New Roman" w:cs="Times New Roman"/>
          <w:sz w:val="24"/>
          <w:szCs w:val="24"/>
        </w:rPr>
        <w:t xml:space="preserve">– расход составил </w:t>
      </w:r>
      <w:r w:rsidR="00E4283A" w:rsidRPr="00E4283A">
        <w:rPr>
          <w:rFonts w:ascii="Times New Roman" w:hAnsi="Times New Roman" w:cs="Times New Roman"/>
          <w:sz w:val="24"/>
          <w:szCs w:val="24"/>
        </w:rPr>
        <w:t>233861,82</w:t>
      </w:r>
      <w:r w:rsidRPr="00E4283A">
        <w:rPr>
          <w:rFonts w:ascii="Times New Roman" w:hAnsi="Times New Roman" w:cs="Times New Roman"/>
          <w:sz w:val="24"/>
          <w:szCs w:val="24"/>
        </w:rPr>
        <w:t xml:space="preserve"> руб.  </w:t>
      </w:r>
      <w:r w:rsidR="00F00A55" w:rsidRPr="00E4283A">
        <w:rPr>
          <w:rFonts w:ascii="Times New Roman" w:hAnsi="Times New Roman" w:cs="Times New Roman"/>
          <w:sz w:val="24"/>
          <w:szCs w:val="24"/>
        </w:rPr>
        <w:t xml:space="preserve"> </w:t>
      </w:r>
    </w:p>
    <w:p w14:paraId="295D4C3E" w14:textId="434C29F6" w:rsidR="009B3752" w:rsidRPr="00E4283A" w:rsidRDefault="009B3752" w:rsidP="009B3752">
      <w:pPr>
        <w:rPr>
          <w:rFonts w:ascii="Times New Roman" w:hAnsi="Times New Roman" w:cs="Times New Roman"/>
          <w:sz w:val="24"/>
          <w:szCs w:val="24"/>
        </w:rPr>
      </w:pPr>
      <w:r w:rsidRPr="00E4283A">
        <w:rPr>
          <w:rFonts w:ascii="Times New Roman" w:hAnsi="Times New Roman" w:cs="Times New Roman"/>
          <w:sz w:val="24"/>
          <w:szCs w:val="24"/>
        </w:rPr>
        <w:t xml:space="preserve"> В том числе на развитие коммунального </w:t>
      </w:r>
      <w:proofErr w:type="gramStart"/>
      <w:r w:rsidRPr="00E4283A">
        <w:rPr>
          <w:rFonts w:ascii="Times New Roman" w:hAnsi="Times New Roman" w:cs="Times New Roman"/>
          <w:sz w:val="24"/>
          <w:szCs w:val="24"/>
        </w:rPr>
        <w:t>хозяйства  (</w:t>
      </w:r>
      <w:proofErr w:type="gramEnd"/>
      <w:r w:rsidRPr="00E4283A">
        <w:rPr>
          <w:rFonts w:ascii="Times New Roman" w:hAnsi="Times New Roman" w:cs="Times New Roman"/>
          <w:sz w:val="24"/>
          <w:szCs w:val="24"/>
        </w:rPr>
        <w:t>05 02)</w:t>
      </w:r>
      <w:r w:rsidR="00881323" w:rsidRPr="00E4283A">
        <w:rPr>
          <w:rFonts w:ascii="Times New Roman" w:hAnsi="Times New Roman" w:cs="Times New Roman"/>
          <w:sz w:val="24"/>
          <w:szCs w:val="24"/>
        </w:rPr>
        <w:t xml:space="preserve"> </w:t>
      </w:r>
      <w:r w:rsidRPr="00E4283A">
        <w:rPr>
          <w:rFonts w:ascii="Times New Roman" w:hAnsi="Times New Roman" w:cs="Times New Roman"/>
          <w:sz w:val="24"/>
          <w:szCs w:val="24"/>
        </w:rPr>
        <w:t xml:space="preserve">: </w:t>
      </w:r>
      <w:r w:rsidR="00E4283A" w:rsidRPr="00E4283A">
        <w:rPr>
          <w:rFonts w:ascii="Times New Roman" w:hAnsi="Times New Roman" w:cs="Times New Roman"/>
          <w:sz w:val="24"/>
          <w:szCs w:val="24"/>
        </w:rPr>
        <w:t>39725,00</w:t>
      </w:r>
      <w:r w:rsidRPr="00E4283A">
        <w:rPr>
          <w:rFonts w:ascii="Times New Roman" w:hAnsi="Times New Roman" w:cs="Times New Roman"/>
          <w:sz w:val="24"/>
          <w:szCs w:val="24"/>
        </w:rPr>
        <w:t xml:space="preserve"> руб.  </w:t>
      </w:r>
    </w:p>
    <w:p w14:paraId="7B42B0B3" w14:textId="4FCF8CE5" w:rsidR="009B3752" w:rsidRPr="00E4283A" w:rsidRDefault="009B3752" w:rsidP="009B3752">
      <w:pPr>
        <w:rPr>
          <w:rFonts w:ascii="Times New Roman" w:hAnsi="Times New Roman" w:cs="Times New Roman"/>
          <w:sz w:val="24"/>
          <w:szCs w:val="24"/>
        </w:rPr>
      </w:pPr>
      <w:r w:rsidRPr="00E4283A">
        <w:rPr>
          <w:rFonts w:ascii="Times New Roman" w:hAnsi="Times New Roman" w:cs="Times New Roman"/>
          <w:sz w:val="24"/>
          <w:szCs w:val="24"/>
        </w:rPr>
        <w:t xml:space="preserve">   - ремонт водопроводных систем</w:t>
      </w:r>
      <w:r w:rsidR="00881323" w:rsidRPr="00E4283A">
        <w:rPr>
          <w:rFonts w:ascii="Times New Roman" w:hAnsi="Times New Roman" w:cs="Times New Roman"/>
          <w:sz w:val="24"/>
          <w:szCs w:val="24"/>
        </w:rPr>
        <w:t>.</w:t>
      </w:r>
      <w:r w:rsidRPr="00E4283A">
        <w:rPr>
          <w:rFonts w:ascii="Times New Roman" w:hAnsi="Times New Roman" w:cs="Times New Roman"/>
          <w:sz w:val="24"/>
          <w:szCs w:val="24"/>
        </w:rPr>
        <w:t xml:space="preserve"> </w:t>
      </w:r>
      <w:r w:rsidR="00881323" w:rsidRPr="00E4283A">
        <w:rPr>
          <w:rFonts w:ascii="Times New Roman" w:hAnsi="Times New Roman" w:cs="Times New Roman"/>
          <w:sz w:val="24"/>
          <w:szCs w:val="24"/>
        </w:rPr>
        <w:t xml:space="preserve"> </w:t>
      </w:r>
    </w:p>
    <w:p w14:paraId="4881BC7C" w14:textId="3F2CA7DA" w:rsidR="009B3752" w:rsidRPr="00E4283A" w:rsidRDefault="009B3752" w:rsidP="009B3752">
      <w:pPr>
        <w:rPr>
          <w:rFonts w:ascii="Times New Roman" w:hAnsi="Times New Roman" w:cs="Times New Roman"/>
          <w:sz w:val="24"/>
          <w:szCs w:val="24"/>
        </w:rPr>
      </w:pPr>
      <w:r w:rsidRPr="00E4283A">
        <w:rPr>
          <w:rFonts w:ascii="Times New Roman" w:hAnsi="Times New Roman" w:cs="Times New Roman"/>
          <w:sz w:val="24"/>
          <w:szCs w:val="24"/>
        </w:rPr>
        <w:t xml:space="preserve">  </w:t>
      </w:r>
      <w:proofErr w:type="gramStart"/>
      <w:r w:rsidRPr="00E4283A">
        <w:rPr>
          <w:rFonts w:ascii="Times New Roman" w:hAnsi="Times New Roman" w:cs="Times New Roman"/>
          <w:sz w:val="24"/>
          <w:szCs w:val="24"/>
        </w:rPr>
        <w:t>На  благоустройство</w:t>
      </w:r>
      <w:proofErr w:type="gramEnd"/>
      <w:r w:rsidRPr="00E4283A">
        <w:rPr>
          <w:rFonts w:ascii="Times New Roman" w:hAnsi="Times New Roman" w:cs="Times New Roman"/>
          <w:sz w:val="24"/>
          <w:szCs w:val="24"/>
        </w:rPr>
        <w:t xml:space="preserve"> (05 03)  бюджетные ассигнования составили </w:t>
      </w:r>
      <w:r w:rsidR="00F00A55" w:rsidRPr="00E4283A">
        <w:rPr>
          <w:rFonts w:ascii="Times New Roman" w:hAnsi="Times New Roman" w:cs="Times New Roman"/>
          <w:sz w:val="24"/>
          <w:szCs w:val="24"/>
        </w:rPr>
        <w:t xml:space="preserve"> </w:t>
      </w:r>
      <w:r w:rsidR="00E4283A" w:rsidRPr="00E4283A">
        <w:rPr>
          <w:rFonts w:ascii="Times New Roman" w:hAnsi="Times New Roman" w:cs="Times New Roman"/>
          <w:sz w:val="24"/>
          <w:szCs w:val="24"/>
        </w:rPr>
        <w:t>74136,82</w:t>
      </w:r>
      <w:r w:rsidRPr="00E4283A">
        <w:rPr>
          <w:rFonts w:ascii="Times New Roman" w:hAnsi="Times New Roman" w:cs="Times New Roman"/>
          <w:sz w:val="24"/>
          <w:szCs w:val="24"/>
        </w:rPr>
        <w:t xml:space="preserve"> руб. ,</w:t>
      </w:r>
      <w:r w:rsidR="00F00A55" w:rsidRPr="00E4283A">
        <w:rPr>
          <w:rFonts w:ascii="Times New Roman" w:hAnsi="Times New Roman" w:cs="Times New Roman"/>
          <w:sz w:val="24"/>
          <w:szCs w:val="24"/>
        </w:rPr>
        <w:t xml:space="preserve"> </w:t>
      </w:r>
      <w:r w:rsidRPr="00E4283A">
        <w:rPr>
          <w:rFonts w:ascii="Times New Roman" w:hAnsi="Times New Roman" w:cs="Times New Roman"/>
          <w:sz w:val="24"/>
          <w:szCs w:val="24"/>
        </w:rPr>
        <w:t xml:space="preserve"> </w:t>
      </w:r>
      <w:r w:rsidR="00F00A55" w:rsidRPr="00E4283A">
        <w:rPr>
          <w:rFonts w:ascii="Times New Roman" w:hAnsi="Times New Roman" w:cs="Times New Roman"/>
          <w:sz w:val="24"/>
          <w:szCs w:val="24"/>
        </w:rPr>
        <w:t xml:space="preserve"> </w:t>
      </w:r>
      <w:r w:rsidRPr="00E4283A">
        <w:rPr>
          <w:rFonts w:ascii="Times New Roman" w:hAnsi="Times New Roman" w:cs="Times New Roman"/>
          <w:sz w:val="24"/>
          <w:szCs w:val="24"/>
        </w:rPr>
        <w:t xml:space="preserve"> </w:t>
      </w:r>
    </w:p>
    <w:p w14:paraId="3428CBD2" w14:textId="77777777" w:rsidR="009B3752" w:rsidRPr="00E4283A" w:rsidRDefault="009B3752" w:rsidP="009B3752">
      <w:pPr>
        <w:rPr>
          <w:rFonts w:ascii="Times New Roman" w:hAnsi="Times New Roman" w:cs="Times New Roman"/>
          <w:sz w:val="24"/>
          <w:szCs w:val="24"/>
        </w:rPr>
      </w:pPr>
      <w:r w:rsidRPr="00E4283A">
        <w:rPr>
          <w:rFonts w:ascii="Times New Roman" w:hAnsi="Times New Roman" w:cs="Times New Roman"/>
          <w:sz w:val="24"/>
          <w:szCs w:val="24"/>
        </w:rPr>
        <w:t xml:space="preserve"> в том </w:t>
      </w:r>
      <w:proofErr w:type="gramStart"/>
      <w:r w:rsidRPr="00E4283A">
        <w:rPr>
          <w:rFonts w:ascii="Times New Roman" w:hAnsi="Times New Roman" w:cs="Times New Roman"/>
          <w:sz w:val="24"/>
          <w:szCs w:val="24"/>
        </w:rPr>
        <w:t>числе :</w:t>
      </w:r>
      <w:proofErr w:type="gramEnd"/>
    </w:p>
    <w:p w14:paraId="67519298" w14:textId="4058C31C" w:rsidR="00881323" w:rsidRPr="00E4283A" w:rsidRDefault="009B3752" w:rsidP="009B3752">
      <w:pPr>
        <w:rPr>
          <w:rFonts w:ascii="Times New Roman" w:hAnsi="Times New Roman" w:cs="Times New Roman"/>
          <w:sz w:val="24"/>
          <w:szCs w:val="24"/>
        </w:rPr>
      </w:pPr>
      <w:r w:rsidRPr="00E4283A">
        <w:rPr>
          <w:rFonts w:ascii="Times New Roman" w:hAnsi="Times New Roman" w:cs="Times New Roman"/>
          <w:sz w:val="24"/>
          <w:szCs w:val="24"/>
        </w:rPr>
        <w:t xml:space="preserve">     -</w:t>
      </w:r>
      <w:r w:rsidR="00F00A55" w:rsidRPr="00E4283A">
        <w:rPr>
          <w:rFonts w:ascii="Times New Roman" w:hAnsi="Times New Roman" w:cs="Times New Roman"/>
          <w:sz w:val="24"/>
          <w:szCs w:val="24"/>
        </w:rPr>
        <w:t xml:space="preserve"> </w:t>
      </w:r>
      <w:r w:rsidRPr="00E4283A">
        <w:rPr>
          <w:rFonts w:ascii="Times New Roman" w:hAnsi="Times New Roman" w:cs="Times New Roman"/>
          <w:sz w:val="24"/>
          <w:szCs w:val="24"/>
        </w:rPr>
        <w:t xml:space="preserve">уличное освещение </w:t>
      </w:r>
      <w:r w:rsidR="00881323" w:rsidRPr="00E4283A">
        <w:rPr>
          <w:rFonts w:ascii="Times New Roman" w:hAnsi="Times New Roman" w:cs="Times New Roman"/>
          <w:sz w:val="24"/>
          <w:szCs w:val="24"/>
        </w:rPr>
        <w:t>7</w:t>
      </w:r>
      <w:r w:rsidR="00E4283A" w:rsidRPr="00E4283A">
        <w:rPr>
          <w:rFonts w:ascii="Times New Roman" w:hAnsi="Times New Roman" w:cs="Times New Roman"/>
          <w:sz w:val="24"/>
          <w:szCs w:val="24"/>
        </w:rPr>
        <w:t>4136,82</w:t>
      </w:r>
      <w:r w:rsidRPr="00E4283A">
        <w:rPr>
          <w:rFonts w:ascii="Times New Roman" w:hAnsi="Times New Roman" w:cs="Times New Roman"/>
          <w:sz w:val="24"/>
          <w:szCs w:val="24"/>
        </w:rPr>
        <w:t xml:space="preserve"> руб., в том числе </w:t>
      </w:r>
      <w:r w:rsidR="00E4283A" w:rsidRPr="00E4283A">
        <w:rPr>
          <w:rFonts w:ascii="Times New Roman" w:hAnsi="Times New Roman" w:cs="Times New Roman"/>
          <w:sz w:val="24"/>
          <w:szCs w:val="24"/>
        </w:rPr>
        <w:t>6564,00</w:t>
      </w:r>
      <w:r w:rsidRPr="00E4283A">
        <w:rPr>
          <w:rFonts w:ascii="Times New Roman" w:hAnsi="Times New Roman" w:cs="Times New Roman"/>
          <w:sz w:val="24"/>
          <w:szCs w:val="24"/>
        </w:rPr>
        <w:t xml:space="preserve"> руб. электроэнергия</w:t>
      </w:r>
      <w:r w:rsidR="00881323" w:rsidRPr="00E4283A">
        <w:rPr>
          <w:rFonts w:ascii="Times New Roman" w:hAnsi="Times New Roman" w:cs="Times New Roman"/>
          <w:sz w:val="24"/>
          <w:szCs w:val="24"/>
        </w:rPr>
        <w:t>,</w:t>
      </w:r>
    </w:p>
    <w:p w14:paraId="1C200AE9" w14:textId="45970003" w:rsidR="009B3752" w:rsidRPr="00E4283A" w:rsidRDefault="009B3752" w:rsidP="009B3752">
      <w:pPr>
        <w:rPr>
          <w:rFonts w:ascii="Times New Roman" w:hAnsi="Times New Roman" w:cs="Times New Roman"/>
          <w:sz w:val="24"/>
          <w:szCs w:val="24"/>
        </w:rPr>
      </w:pPr>
      <w:r w:rsidRPr="00E4283A">
        <w:rPr>
          <w:rFonts w:ascii="Times New Roman" w:hAnsi="Times New Roman" w:cs="Times New Roman"/>
          <w:sz w:val="24"/>
          <w:szCs w:val="24"/>
        </w:rPr>
        <w:t xml:space="preserve"> </w:t>
      </w:r>
      <w:r w:rsidR="00881323" w:rsidRPr="00E4283A">
        <w:rPr>
          <w:rFonts w:ascii="Times New Roman" w:hAnsi="Times New Roman" w:cs="Times New Roman"/>
          <w:sz w:val="24"/>
          <w:szCs w:val="24"/>
        </w:rPr>
        <w:t>5</w:t>
      </w:r>
      <w:r w:rsidR="00E4283A" w:rsidRPr="00E4283A">
        <w:rPr>
          <w:rFonts w:ascii="Times New Roman" w:hAnsi="Times New Roman" w:cs="Times New Roman"/>
          <w:sz w:val="24"/>
          <w:szCs w:val="24"/>
        </w:rPr>
        <w:t>488,20</w:t>
      </w:r>
      <w:r w:rsidRPr="00E4283A">
        <w:rPr>
          <w:rFonts w:ascii="Times New Roman" w:hAnsi="Times New Roman" w:cs="Times New Roman"/>
          <w:sz w:val="24"/>
          <w:szCs w:val="24"/>
        </w:rPr>
        <w:t xml:space="preserve"> руб.</w:t>
      </w:r>
      <w:r w:rsidR="00881323" w:rsidRPr="00E4283A">
        <w:rPr>
          <w:rFonts w:ascii="Times New Roman" w:hAnsi="Times New Roman" w:cs="Times New Roman"/>
          <w:sz w:val="24"/>
          <w:szCs w:val="24"/>
        </w:rPr>
        <w:t xml:space="preserve"> </w:t>
      </w:r>
      <w:r w:rsidRPr="00E4283A">
        <w:rPr>
          <w:rFonts w:ascii="Times New Roman" w:hAnsi="Times New Roman" w:cs="Times New Roman"/>
          <w:sz w:val="24"/>
          <w:szCs w:val="24"/>
        </w:rPr>
        <w:t>электротовары</w:t>
      </w:r>
      <w:r w:rsidR="00881323" w:rsidRPr="00E4283A">
        <w:rPr>
          <w:rFonts w:ascii="Times New Roman" w:hAnsi="Times New Roman" w:cs="Times New Roman"/>
          <w:sz w:val="24"/>
          <w:szCs w:val="24"/>
        </w:rPr>
        <w:t xml:space="preserve">, </w:t>
      </w:r>
      <w:r w:rsidRPr="00E4283A">
        <w:rPr>
          <w:rFonts w:ascii="Times New Roman" w:hAnsi="Times New Roman" w:cs="Times New Roman"/>
          <w:sz w:val="24"/>
          <w:szCs w:val="24"/>
        </w:rPr>
        <w:t xml:space="preserve"> ремонтные работы</w:t>
      </w:r>
      <w:r w:rsidR="00881323" w:rsidRPr="00E4283A">
        <w:rPr>
          <w:rFonts w:ascii="Times New Roman" w:hAnsi="Times New Roman" w:cs="Times New Roman"/>
          <w:sz w:val="24"/>
          <w:szCs w:val="24"/>
        </w:rPr>
        <w:t xml:space="preserve"> </w:t>
      </w:r>
      <w:r w:rsidR="00E4283A" w:rsidRPr="00E4283A">
        <w:rPr>
          <w:rFonts w:ascii="Times New Roman" w:hAnsi="Times New Roman" w:cs="Times New Roman"/>
          <w:sz w:val="24"/>
          <w:szCs w:val="24"/>
        </w:rPr>
        <w:t>3007,62</w:t>
      </w:r>
      <w:r w:rsidR="00881323" w:rsidRPr="00E4283A">
        <w:rPr>
          <w:rFonts w:ascii="Times New Roman" w:hAnsi="Times New Roman" w:cs="Times New Roman"/>
          <w:sz w:val="24"/>
          <w:szCs w:val="24"/>
        </w:rPr>
        <w:t xml:space="preserve"> руб.</w:t>
      </w:r>
      <w:r w:rsidRPr="00E4283A">
        <w:rPr>
          <w:rFonts w:ascii="Times New Roman" w:hAnsi="Times New Roman" w:cs="Times New Roman"/>
          <w:sz w:val="24"/>
          <w:szCs w:val="24"/>
        </w:rPr>
        <w:t xml:space="preserve">  </w:t>
      </w:r>
    </w:p>
    <w:p w14:paraId="437207DC" w14:textId="20C5863B" w:rsidR="009B3752" w:rsidRPr="002647D0" w:rsidRDefault="00F00A55" w:rsidP="009B3752">
      <w:pPr>
        <w:rPr>
          <w:rFonts w:ascii="Times New Roman" w:hAnsi="Times New Roman" w:cs="Times New Roman"/>
          <w:sz w:val="24"/>
          <w:szCs w:val="24"/>
          <w:highlight w:val="yellow"/>
        </w:rPr>
      </w:pPr>
      <w:r w:rsidRPr="00E4283A">
        <w:rPr>
          <w:rFonts w:ascii="Times New Roman" w:hAnsi="Times New Roman" w:cs="Times New Roman"/>
          <w:b/>
          <w:sz w:val="24"/>
          <w:szCs w:val="24"/>
        </w:rPr>
        <w:t xml:space="preserve"> </w:t>
      </w:r>
      <w:r w:rsidR="00CA6946" w:rsidRPr="00E4283A">
        <w:rPr>
          <w:rFonts w:ascii="Times New Roman" w:hAnsi="Times New Roman" w:cs="Times New Roman"/>
          <w:b/>
          <w:sz w:val="24"/>
          <w:szCs w:val="24"/>
        </w:rPr>
        <w:t>6</w:t>
      </w:r>
      <w:r w:rsidR="00CA6946" w:rsidRPr="00E4283A">
        <w:rPr>
          <w:rFonts w:ascii="Times New Roman" w:hAnsi="Times New Roman" w:cs="Times New Roman"/>
          <w:sz w:val="24"/>
          <w:szCs w:val="24"/>
        </w:rPr>
        <w:t>.</w:t>
      </w:r>
      <w:r w:rsidR="009B3752" w:rsidRPr="00E4283A">
        <w:rPr>
          <w:rFonts w:ascii="Times New Roman" w:hAnsi="Times New Roman" w:cs="Times New Roman"/>
          <w:b/>
          <w:bCs/>
          <w:sz w:val="24"/>
          <w:szCs w:val="24"/>
        </w:rPr>
        <w:t>раздел 07 07</w:t>
      </w:r>
      <w:r w:rsidR="009B3752" w:rsidRPr="00E4283A">
        <w:rPr>
          <w:rFonts w:ascii="Times New Roman" w:hAnsi="Times New Roman" w:cs="Times New Roman"/>
          <w:sz w:val="24"/>
          <w:szCs w:val="24"/>
        </w:rPr>
        <w:t xml:space="preserve"> Молодежная политика и оздоровление детей   исполнение составило -  </w:t>
      </w:r>
      <w:r w:rsidR="00E4283A" w:rsidRPr="00E4283A">
        <w:rPr>
          <w:rFonts w:ascii="Times New Roman" w:hAnsi="Times New Roman" w:cs="Times New Roman"/>
          <w:sz w:val="24"/>
          <w:szCs w:val="24"/>
        </w:rPr>
        <w:t>31272,82</w:t>
      </w:r>
      <w:r w:rsidR="009B3752" w:rsidRPr="00E4283A">
        <w:rPr>
          <w:rFonts w:ascii="Times New Roman" w:hAnsi="Times New Roman" w:cs="Times New Roman"/>
          <w:sz w:val="24"/>
          <w:szCs w:val="24"/>
        </w:rPr>
        <w:t xml:space="preserve"> руб. (межбюджетные трансферты за </w:t>
      </w:r>
      <w:r w:rsidR="00E4283A" w:rsidRPr="00E4283A">
        <w:rPr>
          <w:rFonts w:ascii="Times New Roman" w:hAnsi="Times New Roman" w:cs="Times New Roman"/>
          <w:sz w:val="24"/>
          <w:szCs w:val="24"/>
        </w:rPr>
        <w:t>1</w:t>
      </w:r>
      <w:r w:rsidR="009B3752" w:rsidRPr="00E4283A">
        <w:rPr>
          <w:rFonts w:ascii="Times New Roman" w:hAnsi="Times New Roman" w:cs="Times New Roman"/>
          <w:sz w:val="24"/>
          <w:szCs w:val="24"/>
        </w:rPr>
        <w:t xml:space="preserve"> квартал 202</w:t>
      </w:r>
      <w:r w:rsidR="00E4283A" w:rsidRPr="00E4283A">
        <w:rPr>
          <w:rFonts w:ascii="Times New Roman" w:hAnsi="Times New Roman" w:cs="Times New Roman"/>
          <w:sz w:val="24"/>
          <w:szCs w:val="24"/>
        </w:rPr>
        <w:t>4</w:t>
      </w:r>
      <w:r w:rsidR="009B3752" w:rsidRPr="00E4283A">
        <w:rPr>
          <w:rFonts w:ascii="Times New Roman" w:hAnsi="Times New Roman" w:cs="Times New Roman"/>
          <w:sz w:val="24"/>
          <w:szCs w:val="24"/>
        </w:rPr>
        <w:t xml:space="preserve"> года работа </w:t>
      </w:r>
      <w:proofErr w:type="gramStart"/>
      <w:r w:rsidR="009B3752" w:rsidRPr="00E4283A">
        <w:rPr>
          <w:rFonts w:ascii="Times New Roman" w:hAnsi="Times New Roman" w:cs="Times New Roman"/>
          <w:sz w:val="24"/>
          <w:szCs w:val="24"/>
        </w:rPr>
        <w:t>специалиста )</w:t>
      </w:r>
      <w:proofErr w:type="gramEnd"/>
      <w:r w:rsidR="009B3752" w:rsidRPr="00E4283A">
        <w:rPr>
          <w:rFonts w:ascii="Times New Roman" w:hAnsi="Times New Roman" w:cs="Times New Roman"/>
          <w:sz w:val="24"/>
          <w:szCs w:val="24"/>
        </w:rPr>
        <w:t>.</w:t>
      </w:r>
    </w:p>
    <w:p w14:paraId="08A4586B" w14:textId="495B2B58" w:rsidR="009B3752" w:rsidRPr="00E4283A" w:rsidRDefault="009B3752" w:rsidP="009B3752">
      <w:pPr>
        <w:rPr>
          <w:rFonts w:ascii="Times New Roman" w:hAnsi="Times New Roman" w:cs="Times New Roman"/>
          <w:sz w:val="24"/>
          <w:szCs w:val="24"/>
        </w:rPr>
      </w:pPr>
      <w:r w:rsidRPr="00E4283A">
        <w:rPr>
          <w:rFonts w:ascii="Times New Roman" w:hAnsi="Times New Roman" w:cs="Times New Roman"/>
          <w:sz w:val="24"/>
          <w:szCs w:val="24"/>
        </w:rPr>
        <w:t xml:space="preserve"> </w:t>
      </w:r>
      <w:r w:rsidRPr="00E4283A">
        <w:rPr>
          <w:rFonts w:ascii="Times New Roman" w:hAnsi="Times New Roman" w:cs="Times New Roman"/>
          <w:b/>
          <w:bCs/>
          <w:sz w:val="24"/>
          <w:szCs w:val="24"/>
        </w:rPr>
        <w:t>7. Культура и кинематография 08</w:t>
      </w:r>
      <w:r w:rsidRPr="00E4283A">
        <w:rPr>
          <w:rFonts w:ascii="Times New Roman" w:hAnsi="Times New Roman" w:cs="Times New Roman"/>
          <w:sz w:val="24"/>
          <w:szCs w:val="24"/>
        </w:rPr>
        <w:t xml:space="preserve"> – </w:t>
      </w:r>
      <w:r w:rsidR="00E4283A" w:rsidRPr="00E4283A">
        <w:rPr>
          <w:rFonts w:ascii="Times New Roman" w:hAnsi="Times New Roman" w:cs="Times New Roman"/>
          <w:sz w:val="24"/>
          <w:szCs w:val="24"/>
        </w:rPr>
        <w:t>40028,00</w:t>
      </w:r>
      <w:r w:rsidRPr="00E4283A">
        <w:rPr>
          <w:rFonts w:ascii="Times New Roman" w:hAnsi="Times New Roman" w:cs="Times New Roman"/>
          <w:sz w:val="24"/>
          <w:szCs w:val="24"/>
        </w:rPr>
        <w:t xml:space="preserve"> руб. </w:t>
      </w:r>
      <w:r w:rsidR="00F00A55" w:rsidRPr="00E4283A">
        <w:rPr>
          <w:rFonts w:ascii="Times New Roman" w:hAnsi="Times New Roman" w:cs="Times New Roman"/>
          <w:sz w:val="24"/>
          <w:szCs w:val="24"/>
        </w:rPr>
        <w:t xml:space="preserve"> в том числе </w:t>
      </w:r>
      <w:r w:rsidRPr="00E4283A">
        <w:rPr>
          <w:rFonts w:ascii="Times New Roman" w:hAnsi="Times New Roman" w:cs="Times New Roman"/>
          <w:sz w:val="24"/>
          <w:szCs w:val="24"/>
        </w:rPr>
        <w:t xml:space="preserve">межбюджетные трансферты </w:t>
      </w:r>
      <w:r w:rsidR="00E4283A" w:rsidRPr="00E4283A">
        <w:rPr>
          <w:rFonts w:ascii="Times New Roman" w:hAnsi="Times New Roman" w:cs="Times New Roman"/>
          <w:sz w:val="24"/>
          <w:szCs w:val="24"/>
        </w:rPr>
        <w:t>40028,00</w:t>
      </w:r>
      <w:r w:rsidRPr="00E4283A">
        <w:rPr>
          <w:rFonts w:ascii="Times New Roman" w:hAnsi="Times New Roman" w:cs="Times New Roman"/>
          <w:sz w:val="24"/>
          <w:szCs w:val="24"/>
        </w:rPr>
        <w:t xml:space="preserve"> </w:t>
      </w:r>
      <w:proofErr w:type="gramStart"/>
      <w:r w:rsidRPr="00E4283A">
        <w:rPr>
          <w:rFonts w:ascii="Times New Roman" w:hAnsi="Times New Roman" w:cs="Times New Roman"/>
          <w:sz w:val="24"/>
          <w:szCs w:val="24"/>
        </w:rPr>
        <w:t>руб.</w:t>
      </w:r>
      <w:r w:rsidR="00003746" w:rsidRPr="00E4283A">
        <w:rPr>
          <w:rFonts w:ascii="Times New Roman" w:hAnsi="Times New Roman" w:cs="Times New Roman"/>
          <w:sz w:val="24"/>
          <w:szCs w:val="24"/>
        </w:rPr>
        <w:t xml:space="preserve"> .</w:t>
      </w:r>
      <w:proofErr w:type="gramEnd"/>
      <w:r w:rsidRPr="00E4283A">
        <w:rPr>
          <w:rFonts w:ascii="Times New Roman" w:hAnsi="Times New Roman" w:cs="Times New Roman"/>
          <w:sz w:val="24"/>
          <w:szCs w:val="24"/>
        </w:rPr>
        <w:t xml:space="preserve"> </w:t>
      </w:r>
    </w:p>
    <w:p w14:paraId="7FE65B51" w14:textId="232871CD" w:rsidR="009B3752" w:rsidRPr="00E4283A" w:rsidRDefault="009B3752" w:rsidP="009B3752">
      <w:pPr>
        <w:rPr>
          <w:rFonts w:ascii="Times New Roman" w:hAnsi="Times New Roman" w:cs="Times New Roman"/>
          <w:sz w:val="24"/>
          <w:szCs w:val="24"/>
        </w:rPr>
      </w:pPr>
      <w:r w:rsidRPr="00E4283A">
        <w:rPr>
          <w:rFonts w:ascii="Times New Roman" w:hAnsi="Times New Roman" w:cs="Times New Roman"/>
          <w:sz w:val="24"/>
          <w:szCs w:val="24"/>
        </w:rPr>
        <w:t xml:space="preserve"> </w:t>
      </w:r>
      <w:r w:rsidRPr="00E4283A">
        <w:rPr>
          <w:rFonts w:ascii="Times New Roman" w:hAnsi="Times New Roman" w:cs="Times New Roman"/>
          <w:b/>
          <w:bCs/>
          <w:sz w:val="24"/>
          <w:szCs w:val="24"/>
        </w:rPr>
        <w:t>8.   Социальная политика</w:t>
      </w:r>
      <w:r w:rsidRPr="00E4283A">
        <w:rPr>
          <w:rFonts w:ascii="Times New Roman" w:hAnsi="Times New Roman" w:cs="Times New Roman"/>
          <w:sz w:val="24"/>
          <w:szCs w:val="24"/>
        </w:rPr>
        <w:t xml:space="preserve"> -  затраты составили  </w:t>
      </w:r>
      <w:r w:rsidR="00E4283A" w:rsidRPr="00E4283A">
        <w:rPr>
          <w:rFonts w:ascii="Times New Roman" w:hAnsi="Times New Roman" w:cs="Times New Roman"/>
          <w:sz w:val="24"/>
          <w:szCs w:val="24"/>
        </w:rPr>
        <w:t>68374,44</w:t>
      </w:r>
      <w:r w:rsidRPr="00E4283A">
        <w:rPr>
          <w:rFonts w:ascii="Times New Roman" w:hAnsi="Times New Roman" w:cs="Times New Roman"/>
          <w:sz w:val="24"/>
          <w:szCs w:val="24"/>
        </w:rPr>
        <w:t xml:space="preserve"> руб.</w:t>
      </w:r>
    </w:p>
    <w:p w14:paraId="434A37A6" w14:textId="6BF7E97E" w:rsidR="009B3752" w:rsidRPr="00E4283A" w:rsidRDefault="009B3752" w:rsidP="009B3752">
      <w:pPr>
        <w:rPr>
          <w:rFonts w:ascii="Times New Roman" w:hAnsi="Times New Roman" w:cs="Times New Roman"/>
          <w:sz w:val="24"/>
          <w:szCs w:val="24"/>
        </w:rPr>
      </w:pPr>
      <w:r w:rsidRPr="00E4283A">
        <w:rPr>
          <w:rFonts w:ascii="Times New Roman" w:hAnsi="Times New Roman" w:cs="Times New Roman"/>
          <w:sz w:val="24"/>
          <w:szCs w:val="24"/>
        </w:rPr>
        <w:t xml:space="preserve">На пенсионное обеспечение (10 01) 4х человек муниципальных служащих </w:t>
      </w:r>
      <w:r w:rsidR="00E4283A" w:rsidRPr="00E4283A">
        <w:rPr>
          <w:rFonts w:ascii="Times New Roman" w:hAnsi="Times New Roman" w:cs="Times New Roman"/>
          <w:sz w:val="24"/>
          <w:szCs w:val="24"/>
        </w:rPr>
        <w:t>68374,44</w:t>
      </w:r>
      <w:r w:rsidRPr="00E4283A">
        <w:rPr>
          <w:rFonts w:ascii="Times New Roman" w:hAnsi="Times New Roman" w:cs="Times New Roman"/>
          <w:sz w:val="24"/>
          <w:szCs w:val="24"/>
        </w:rPr>
        <w:t xml:space="preserve"> руб.</w:t>
      </w:r>
    </w:p>
    <w:p w14:paraId="1145B380" w14:textId="77777777" w:rsidR="009B3752" w:rsidRPr="002647D0" w:rsidRDefault="009B3752" w:rsidP="009B3752">
      <w:pPr>
        <w:rPr>
          <w:rFonts w:ascii="Times New Roman" w:hAnsi="Times New Roman" w:cs="Times New Roman"/>
          <w:sz w:val="24"/>
          <w:szCs w:val="24"/>
          <w:highlight w:val="yellow"/>
        </w:rPr>
      </w:pPr>
      <w:r w:rsidRPr="002647D0">
        <w:rPr>
          <w:rFonts w:ascii="Times New Roman" w:hAnsi="Times New Roman" w:cs="Times New Roman"/>
          <w:sz w:val="24"/>
          <w:szCs w:val="24"/>
          <w:highlight w:val="yellow"/>
        </w:rPr>
        <w:lastRenderedPageBreak/>
        <w:t xml:space="preserve"> </w:t>
      </w:r>
    </w:p>
    <w:p w14:paraId="3A03E0F6" w14:textId="4418D596" w:rsidR="009B3752" w:rsidRPr="00F953AC" w:rsidRDefault="009B3752" w:rsidP="009B3752">
      <w:pPr>
        <w:rPr>
          <w:rFonts w:ascii="Times New Roman" w:hAnsi="Times New Roman" w:cs="Times New Roman"/>
          <w:sz w:val="24"/>
          <w:szCs w:val="24"/>
        </w:rPr>
      </w:pPr>
      <w:r w:rsidRPr="00F953AC">
        <w:rPr>
          <w:rFonts w:ascii="Times New Roman" w:hAnsi="Times New Roman" w:cs="Times New Roman"/>
          <w:sz w:val="24"/>
          <w:szCs w:val="24"/>
        </w:rPr>
        <w:t xml:space="preserve"> </w:t>
      </w:r>
      <w:r w:rsidRPr="00F953AC">
        <w:rPr>
          <w:rFonts w:ascii="Times New Roman" w:hAnsi="Times New Roman" w:cs="Times New Roman"/>
          <w:b/>
          <w:bCs/>
          <w:sz w:val="24"/>
          <w:szCs w:val="24"/>
        </w:rPr>
        <w:t>9.Межбюджетные трансферты</w:t>
      </w:r>
      <w:r w:rsidRPr="00F953AC">
        <w:rPr>
          <w:rFonts w:ascii="Times New Roman" w:hAnsi="Times New Roman" w:cs="Times New Roman"/>
          <w:sz w:val="24"/>
          <w:szCs w:val="24"/>
        </w:rPr>
        <w:t xml:space="preserve"> </w:t>
      </w:r>
      <w:r w:rsidRPr="00F953AC">
        <w:rPr>
          <w:rFonts w:ascii="Times New Roman" w:hAnsi="Times New Roman" w:cs="Times New Roman"/>
          <w:b/>
          <w:sz w:val="24"/>
          <w:szCs w:val="24"/>
        </w:rPr>
        <w:t xml:space="preserve">11 </w:t>
      </w:r>
      <w:r w:rsidR="000A2D69" w:rsidRPr="00F953AC">
        <w:rPr>
          <w:rFonts w:ascii="Times New Roman" w:hAnsi="Times New Roman" w:cs="Times New Roman"/>
          <w:b/>
          <w:sz w:val="24"/>
          <w:szCs w:val="24"/>
        </w:rPr>
        <w:t>-</w:t>
      </w:r>
      <w:r w:rsidRPr="00F953AC">
        <w:rPr>
          <w:rFonts w:ascii="Times New Roman" w:hAnsi="Times New Roman" w:cs="Times New Roman"/>
          <w:sz w:val="24"/>
          <w:szCs w:val="24"/>
        </w:rPr>
        <w:t xml:space="preserve">  </w:t>
      </w:r>
      <w:r w:rsidR="00E4283A" w:rsidRPr="00F953AC">
        <w:rPr>
          <w:rFonts w:ascii="Times New Roman" w:hAnsi="Times New Roman" w:cs="Times New Roman"/>
          <w:sz w:val="24"/>
          <w:szCs w:val="24"/>
        </w:rPr>
        <w:t>3421,00</w:t>
      </w:r>
      <w:r w:rsidRPr="00F953AC">
        <w:rPr>
          <w:rFonts w:ascii="Times New Roman" w:hAnsi="Times New Roman" w:cs="Times New Roman"/>
          <w:sz w:val="24"/>
          <w:szCs w:val="24"/>
        </w:rPr>
        <w:t xml:space="preserve"> руб. в том числе:</w:t>
      </w:r>
    </w:p>
    <w:p w14:paraId="41D9FE55" w14:textId="1D67B235" w:rsidR="009B3752" w:rsidRPr="009B3752" w:rsidRDefault="009B3752" w:rsidP="009B3752">
      <w:pPr>
        <w:rPr>
          <w:rFonts w:ascii="Times New Roman" w:hAnsi="Times New Roman" w:cs="Times New Roman"/>
          <w:b/>
          <w:sz w:val="24"/>
          <w:szCs w:val="24"/>
        </w:rPr>
      </w:pPr>
      <w:r w:rsidRPr="00F953AC">
        <w:rPr>
          <w:rFonts w:ascii="Times New Roman" w:hAnsi="Times New Roman" w:cs="Times New Roman"/>
          <w:sz w:val="24"/>
          <w:szCs w:val="24"/>
        </w:rPr>
        <w:t xml:space="preserve"> Физическая культура (11 01) – </w:t>
      </w:r>
      <w:r w:rsidR="00E4283A" w:rsidRPr="00F953AC">
        <w:rPr>
          <w:rFonts w:ascii="Times New Roman" w:hAnsi="Times New Roman" w:cs="Times New Roman"/>
          <w:sz w:val="24"/>
          <w:szCs w:val="24"/>
        </w:rPr>
        <w:t>3421,00</w:t>
      </w:r>
      <w:r w:rsidRPr="00F953AC">
        <w:rPr>
          <w:rFonts w:ascii="Times New Roman" w:hAnsi="Times New Roman" w:cs="Times New Roman"/>
          <w:sz w:val="24"/>
          <w:szCs w:val="24"/>
        </w:rPr>
        <w:t xml:space="preserve"> руб.   (межбюджетные трансферты)</w:t>
      </w:r>
      <w:r w:rsidR="000A2D69" w:rsidRPr="00F953AC">
        <w:rPr>
          <w:rFonts w:ascii="Times New Roman" w:hAnsi="Times New Roman" w:cs="Times New Roman"/>
          <w:sz w:val="24"/>
          <w:szCs w:val="24"/>
        </w:rPr>
        <w:t xml:space="preserve"> и приобретение спортивного инвентаря.</w:t>
      </w:r>
    </w:p>
    <w:p w14:paraId="62FEC8DC" w14:textId="77777777" w:rsidR="009B3752" w:rsidRPr="009B3752" w:rsidRDefault="009B3752" w:rsidP="009B3752">
      <w:pPr>
        <w:rPr>
          <w:rFonts w:ascii="Times New Roman" w:hAnsi="Times New Roman" w:cs="Times New Roman"/>
          <w:sz w:val="24"/>
          <w:szCs w:val="24"/>
        </w:rPr>
      </w:pPr>
      <w:r w:rsidRPr="009B3752">
        <w:rPr>
          <w:rFonts w:ascii="Times New Roman" w:hAnsi="Times New Roman" w:cs="Times New Roman"/>
          <w:sz w:val="24"/>
          <w:szCs w:val="24"/>
        </w:rPr>
        <w:t xml:space="preserve"> </w:t>
      </w:r>
    </w:p>
    <w:p w14:paraId="636C92C9" w14:textId="77777777" w:rsidR="009B3752" w:rsidRPr="009B3752" w:rsidRDefault="009B3752" w:rsidP="009B3752">
      <w:pPr>
        <w:rPr>
          <w:rFonts w:ascii="Times New Roman" w:hAnsi="Times New Roman" w:cs="Times New Roman"/>
          <w:sz w:val="24"/>
          <w:szCs w:val="24"/>
        </w:rPr>
      </w:pPr>
    </w:p>
    <w:p w14:paraId="57481451" w14:textId="77777777" w:rsidR="009B3752" w:rsidRPr="009B3752" w:rsidRDefault="009B3752" w:rsidP="009B3752">
      <w:pPr>
        <w:jc w:val="right"/>
        <w:outlineLvl w:val="0"/>
        <w:rPr>
          <w:rFonts w:ascii="Times New Roman" w:hAnsi="Times New Roman" w:cs="Times New Roman"/>
          <w:sz w:val="24"/>
          <w:szCs w:val="24"/>
        </w:rPr>
      </w:pPr>
    </w:p>
    <w:p w14:paraId="59817D8D" w14:textId="77777777" w:rsidR="006139E2" w:rsidRPr="009B3752" w:rsidRDefault="006139E2" w:rsidP="006C0B77">
      <w:pPr>
        <w:ind w:firstLine="709"/>
        <w:jc w:val="both"/>
        <w:rPr>
          <w:rFonts w:ascii="Times New Roman" w:hAnsi="Times New Roman" w:cs="Times New Roman"/>
          <w:sz w:val="24"/>
          <w:szCs w:val="24"/>
        </w:rPr>
      </w:pPr>
    </w:p>
    <w:sectPr w:rsidR="006139E2" w:rsidRPr="009B3752" w:rsidSect="001024B8">
      <w:pgSz w:w="11906" w:h="16838" w:code="9"/>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4313"/>
    <w:multiLevelType w:val="hybridMultilevel"/>
    <w:tmpl w:val="3D541502"/>
    <w:lvl w:ilvl="0" w:tplc="903A9BDE">
      <w:start w:val="1"/>
      <w:numFmt w:val="decimal"/>
      <w:lvlText w:val="%1)"/>
      <w:lvlJc w:val="left"/>
      <w:pPr>
        <w:tabs>
          <w:tab w:val="num" w:pos="690"/>
        </w:tabs>
        <w:ind w:left="690" w:hanging="61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06937835"/>
    <w:multiLevelType w:val="singleLevel"/>
    <w:tmpl w:val="DC124EB6"/>
    <w:lvl w:ilvl="0">
      <w:start w:val="1"/>
      <w:numFmt w:val="decimal"/>
      <w:lvlText w:val="%1)"/>
      <w:legacy w:legacy="1" w:legacySpace="0" w:legacyIndent="299"/>
      <w:lvlJc w:val="left"/>
      <w:rPr>
        <w:rFonts w:ascii="Times New Roman" w:hAnsi="Times New Roman" w:cs="Times New Roman" w:hint="default"/>
      </w:rPr>
    </w:lvl>
  </w:abstractNum>
  <w:abstractNum w:abstractNumId="2">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F364AFD"/>
    <w:multiLevelType w:val="hybridMultilevel"/>
    <w:tmpl w:val="FD80A06E"/>
    <w:lvl w:ilvl="0" w:tplc="A536A37A">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1877E7E"/>
    <w:multiLevelType w:val="singleLevel"/>
    <w:tmpl w:val="0360E7B6"/>
    <w:lvl w:ilvl="0">
      <w:start w:val="2"/>
      <w:numFmt w:val="decimal"/>
      <w:lvlText w:val="%1."/>
      <w:legacy w:legacy="1" w:legacySpace="0" w:legacyIndent="360"/>
      <w:lvlJc w:val="left"/>
      <w:rPr>
        <w:rFonts w:ascii="Times New Roman" w:hAnsi="Times New Roman" w:cs="Times New Roman" w:hint="default"/>
      </w:rPr>
    </w:lvl>
  </w:abstractNum>
  <w:abstractNum w:abstractNumId="5">
    <w:nsid w:val="46113FCF"/>
    <w:multiLevelType w:val="hybridMultilevel"/>
    <w:tmpl w:val="4E94F262"/>
    <w:lvl w:ilvl="0" w:tplc="2BEA399A">
      <w:start w:val="1"/>
      <w:numFmt w:val="decimal"/>
      <w:lvlText w:val="%1)"/>
      <w:lvlJc w:val="left"/>
      <w:pPr>
        <w:tabs>
          <w:tab w:val="num" w:pos="1587"/>
        </w:tabs>
        <w:ind w:left="1587"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A6B1ED4"/>
    <w:multiLevelType w:val="hybridMultilevel"/>
    <w:tmpl w:val="37529E30"/>
    <w:lvl w:ilvl="0" w:tplc="E3C0ECA0">
      <w:start w:val="1"/>
      <w:numFmt w:val="decimal"/>
      <w:lvlText w:val="%1."/>
      <w:lvlJc w:val="left"/>
      <w:pPr>
        <w:tabs>
          <w:tab w:val="num" w:pos="855"/>
        </w:tabs>
        <w:ind w:left="85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3F77BE3"/>
    <w:multiLevelType w:val="multilevel"/>
    <w:tmpl w:val="0A386460"/>
    <w:lvl w:ilvl="0">
      <w:start w:val="1"/>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8">
    <w:nsid w:val="77B93638"/>
    <w:multiLevelType w:val="hybridMultilevel"/>
    <w:tmpl w:val="FFAAD3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B67635B"/>
    <w:multiLevelType w:val="singleLevel"/>
    <w:tmpl w:val="005E7638"/>
    <w:lvl w:ilvl="0">
      <w:start w:val="1"/>
      <w:numFmt w:val="decimal"/>
      <w:lvlText w:val="%1)"/>
      <w:legacy w:legacy="1" w:legacySpace="0" w:legacyIndent="302"/>
      <w:lvlJc w:val="left"/>
      <w:rPr>
        <w:rFonts w:ascii="Times New Roman" w:hAnsi="Times New Roman" w:cs="Times New Roman" w:hint="default"/>
      </w:rPr>
    </w:lvl>
  </w:abstractNum>
  <w:num w:numId="1">
    <w:abstractNumId w:val="3"/>
  </w:num>
  <w:num w:numId="2">
    <w:abstractNumId w:val="9"/>
  </w:num>
  <w:num w:numId="3">
    <w:abstractNumId w:val="1"/>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189"/>
    <w:rsid w:val="00003746"/>
    <w:rsid w:val="00003D9C"/>
    <w:rsid w:val="000101A3"/>
    <w:rsid w:val="00010585"/>
    <w:rsid w:val="0002059C"/>
    <w:rsid w:val="0004628A"/>
    <w:rsid w:val="000471B0"/>
    <w:rsid w:val="00071FE6"/>
    <w:rsid w:val="00083E24"/>
    <w:rsid w:val="000A2710"/>
    <w:rsid w:val="000A2D69"/>
    <w:rsid w:val="000C3512"/>
    <w:rsid w:val="000E5F54"/>
    <w:rsid w:val="000F1F81"/>
    <w:rsid w:val="000F4A56"/>
    <w:rsid w:val="001024B8"/>
    <w:rsid w:val="00106A57"/>
    <w:rsid w:val="00130AC4"/>
    <w:rsid w:val="0017685F"/>
    <w:rsid w:val="00177DB1"/>
    <w:rsid w:val="001B0360"/>
    <w:rsid w:val="001B54D9"/>
    <w:rsid w:val="001E295A"/>
    <w:rsid w:val="00212E85"/>
    <w:rsid w:val="00233B05"/>
    <w:rsid w:val="0023574B"/>
    <w:rsid w:val="002364DC"/>
    <w:rsid w:val="002647D0"/>
    <w:rsid w:val="002A417F"/>
    <w:rsid w:val="002D0700"/>
    <w:rsid w:val="0030181C"/>
    <w:rsid w:val="0031177F"/>
    <w:rsid w:val="00322B7C"/>
    <w:rsid w:val="00331F38"/>
    <w:rsid w:val="00333AF4"/>
    <w:rsid w:val="00357F69"/>
    <w:rsid w:val="00363396"/>
    <w:rsid w:val="00386942"/>
    <w:rsid w:val="003D62F4"/>
    <w:rsid w:val="003F3DAD"/>
    <w:rsid w:val="004244B8"/>
    <w:rsid w:val="00430C65"/>
    <w:rsid w:val="00433F91"/>
    <w:rsid w:val="0045746C"/>
    <w:rsid w:val="00472161"/>
    <w:rsid w:val="00475CE2"/>
    <w:rsid w:val="00485E57"/>
    <w:rsid w:val="004D7951"/>
    <w:rsid w:val="004E6A44"/>
    <w:rsid w:val="004F6079"/>
    <w:rsid w:val="005166A9"/>
    <w:rsid w:val="00531354"/>
    <w:rsid w:val="00544B5E"/>
    <w:rsid w:val="00564189"/>
    <w:rsid w:val="005710E1"/>
    <w:rsid w:val="00577465"/>
    <w:rsid w:val="005A1F46"/>
    <w:rsid w:val="005A22AF"/>
    <w:rsid w:val="005A4B2D"/>
    <w:rsid w:val="005C31B9"/>
    <w:rsid w:val="00604FE0"/>
    <w:rsid w:val="006139E2"/>
    <w:rsid w:val="0061431C"/>
    <w:rsid w:val="006B57BE"/>
    <w:rsid w:val="006C0B77"/>
    <w:rsid w:val="006C0D77"/>
    <w:rsid w:val="007169E8"/>
    <w:rsid w:val="00721EE6"/>
    <w:rsid w:val="00730784"/>
    <w:rsid w:val="00730C38"/>
    <w:rsid w:val="0075180D"/>
    <w:rsid w:val="00780A56"/>
    <w:rsid w:val="007D5076"/>
    <w:rsid w:val="007E62E3"/>
    <w:rsid w:val="007F2A70"/>
    <w:rsid w:val="008242FF"/>
    <w:rsid w:val="008366EF"/>
    <w:rsid w:val="00836B1F"/>
    <w:rsid w:val="00870751"/>
    <w:rsid w:val="00877423"/>
    <w:rsid w:val="00881323"/>
    <w:rsid w:val="00891383"/>
    <w:rsid w:val="00893667"/>
    <w:rsid w:val="00893952"/>
    <w:rsid w:val="008D6727"/>
    <w:rsid w:val="008F4148"/>
    <w:rsid w:val="009005FE"/>
    <w:rsid w:val="009204A0"/>
    <w:rsid w:val="00922C48"/>
    <w:rsid w:val="00933DDF"/>
    <w:rsid w:val="00945FC2"/>
    <w:rsid w:val="00947557"/>
    <w:rsid w:val="00963916"/>
    <w:rsid w:val="009701EE"/>
    <w:rsid w:val="00972905"/>
    <w:rsid w:val="00990CD1"/>
    <w:rsid w:val="009B3752"/>
    <w:rsid w:val="009B608B"/>
    <w:rsid w:val="009C1600"/>
    <w:rsid w:val="009C48D7"/>
    <w:rsid w:val="009C7F59"/>
    <w:rsid w:val="009E4C4C"/>
    <w:rsid w:val="00A03267"/>
    <w:rsid w:val="00A23DB9"/>
    <w:rsid w:val="00A512F6"/>
    <w:rsid w:val="00A55EF4"/>
    <w:rsid w:val="00A57F85"/>
    <w:rsid w:val="00A61BBB"/>
    <w:rsid w:val="00A6543D"/>
    <w:rsid w:val="00A820BA"/>
    <w:rsid w:val="00A87625"/>
    <w:rsid w:val="00AC783A"/>
    <w:rsid w:val="00B12BA7"/>
    <w:rsid w:val="00B1739E"/>
    <w:rsid w:val="00B4730C"/>
    <w:rsid w:val="00B51E2F"/>
    <w:rsid w:val="00B72D8C"/>
    <w:rsid w:val="00B915B7"/>
    <w:rsid w:val="00B942C7"/>
    <w:rsid w:val="00B94E40"/>
    <w:rsid w:val="00BA3E68"/>
    <w:rsid w:val="00BC13F6"/>
    <w:rsid w:val="00BC6C5B"/>
    <w:rsid w:val="00BE74CE"/>
    <w:rsid w:val="00BF5051"/>
    <w:rsid w:val="00C55872"/>
    <w:rsid w:val="00C652A5"/>
    <w:rsid w:val="00C71899"/>
    <w:rsid w:val="00C804D5"/>
    <w:rsid w:val="00C87259"/>
    <w:rsid w:val="00CA6946"/>
    <w:rsid w:val="00CA6DA8"/>
    <w:rsid w:val="00CB5318"/>
    <w:rsid w:val="00CB5C69"/>
    <w:rsid w:val="00CD3C41"/>
    <w:rsid w:val="00CF07E8"/>
    <w:rsid w:val="00D02967"/>
    <w:rsid w:val="00D22BA4"/>
    <w:rsid w:val="00D26132"/>
    <w:rsid w:val="00D53C7C"/>
    <w:rsid w:val="00D707CA"/>
    <w:rsid w:val="00D87243"/>
    <w:rsid w:val="00DB296A"/>
    <w:rsid w:val="00DB78B0"/>
    <w:rsid w:val="00DD3F4B"/>
    <w:rsid w:val="00DF3361"/>
    <w:rsid w:val="00E10767"/>
    <w:rsid w:val="00E4283A"/>
    <w:rsid w:val="00E87CA4"/>
    <w:rsid w:val="00EA59DF"/>
    <w:rsid w:val="00EE4070"/>
    <w:rsid w:val="00F00A55"/>
    <w:rsid w:val="00F12C76"/>
    <w:rsid w:val="00F336F1"/>
    <w:rsid w:val="00F6007A"/>
    <w:rsid w:val="00F953AC"/>
    <w:rsid w:val="00F9683B"/>
    <w:rsid w:val="00F97C7E"/>
    <w:rsid w:val="00FA4466"/>
    <w:rsid w:val="00FB634E"/>
    <w:rsid w:val="00FD701C"/>
    <w:rsid w:val="00FE0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FA90D"/>
  <w15:docId w15:val="{063A4F88-6EB0-4F9C-A87A-639667EBE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31177F"/>
    <w:pPr>
      <w:keepNext/>
      <w:widowControl/>
      <w:autoSpaceDE/>
      <w:autoSpaceDN/>
      <w:adjustRightInd/>
      <w:spacing w:before="240" w:after="60"/>
      <w:outlineLvl w:val="0"/>
    </w:pPr>
    <w:rPr>
      <w:rFonts w:ascii="Cambria" w:hAnsi="Cambria" w:cs="Times New Roman"/>
      <w:b/>
      <w:bCs/>
      <w:kern w:val="32"/>
      <w:sz w:val="32"/>
      <w:szCs w:val="32"/>
    </w:rPr>
  </w:style>
  <w:style w:type="paragraph" w:styleId="2">
    <w:name w:val="heading 2"/>
    <w:basedOn w:val="a"/>
    <w:next w:val="a"/>
    <w:link w:val="20"/>
    <w:qFormat/>
    <w:rsid w:val="0031177F"/>
    <w:pPr>
      <w:keepNext/>
      <w:widowControl/>
      <w:autoSpaceDE/>
      <w:autoSpaceDN/>
      <w:adjustRightInd/>
      <w:jc w:val="both"/>
      <w:outlineLvl w:val="1"/>
    </w:pPr>
    <w:rPr>
      <w:rFonts w:ascii="Times New Roman" w:hAnsi="Times New Roman" w:cs="Times New Roman"/>
      <w:b/>
      <w:sz w:val="28"/>
      <w:szCs w:val="24"/>
    </w:rPr>
  </w:style>
  <w:style w:type="paragraph" w:styleId="4">
    <w:name w:val="heading 4"/>
    <w:basedOn w:val="a"/>
    <w:next w:val="a"/>
    <w:link w:val="40"/>
    <w:qFormat/>
    <w:rsid w:val="0031177F"/>
    <w:pPr>
      <w:keepNext/>
      <w:widowControl/>
      <w:autoSpaceDE/>
      <w:autoSpaceDN/>
      <w:adjustRightInd/>
      <w:spacing w:before="240" w:after="60"/>
      <w:outlineLvl w:val="3"/>
    </w:pPr>
    <w:rPr>
      <w:rFonts w:ascii="Calibri" w:hAnsi="Calibri" w:cs="Times New Roman"/>
      <w:b/>
      <w:bCs/>
      <w:sz w:val="28"/>
      <w:szCs w:val="28"/>
    </w:rPr>
  </w:style>
  <w:style w:type="paragraph" w:styleId="9">
    <w:name w:val="heading 9"/>
    <w:basedOn w:val="a"/>
    <w:next w:val="a"/>
    <w:link w:val="90"/>
    <w:qFormat/>
    <w:rsid w:val="0031177F"/>
    <w:pPr>
      <w:keepNext/>
      <w:widowControl/>
      <w:autoSpaceDE/>
      <w:autoSpaceDN/>
      <w:adjustRightInd/>
      <w:ind w:left="5040" w:right="-665"/>
      <w:outlineLvl w:val="8"/>
    </w:pPr>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177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31177F"/>
    <w:rPr>
      <w:rFonts w:ascii="Times New Roman" w:eastAsia="Times New Roman" w:hAnsi="Times New Roman" w:cs="Times New Roman"/>
      <w:b/>
      <w:sz w:val="28"/>
      <w:szCs w:val="24"/>
      <w:lang w:eastAsia="ru-RU"/>
    </w:rPr>
  </w:style>
  <w:style w:type="character" w:customStyle="1" w:styleId="40">
    <w:name w:val="Заголовок 4 Знак"/>
    <w:basedOn w:val="a0"/>
    <w:link w:val="4"/>
    <w:rsid w:val="0031177F"/>
    <w:rPr>
      <w:rFonts w:ascii="Calibri" w:eastAsia="Times New Roman" w:hAnsi="Calibri" w:cs="Times New Roman"/>
      <w:b/>
      <w:bCs/>
      <w:sz w:val="28"/>
      <w:szCs w:val="28"/>
      <w:lang w:eastAsia="ru-RU"/>
    </w:rPr>
  </w:style>
  <w:style w:type="character" w:customStyle="1" w:styleId="90">
    <w:name w:val="Заголовок 9 Знак"/>
    <w:basedOn w:val="a0"/>
    <w:link w:val="9"/>
    <w:rsid w:val="0031177F"/>
    <w:rPr>
      <w:rFonts w:ascii="Times New Roman" w:eastAsia="Times New Roman" w:hAnsi="Times New Roman" w:cs="Times New Roman"/>
      <w:sz w:val="28"/>
      <w:szCs w:val="20"/>
      <w:lang w:eastAsia="ru-RU"/>
    </w:rPr>
  </w:style>
  <w:style w:type="paragraph" w:customStyle="1" w:styleId="a3">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ConsTitle">
    <w:name w:val="ConsTitle"/>
    <w:rsid w:val="0031177F"/>
    <w:pPr>
      <w:widowControl w:val="0"/>
      <w:spacing w:after="0" w:line="240" w:lineRule="auto"/>
      <w:ind w:right="19772"/>
    </w:pPr>
    <w:rPr>
      <w:rFonts w:ascii="Arial" w:eastAsia="Times New Roman" w:hAnsi="Arial" w:cs="Times New Roman"/>
      <w:b/>
      <w:sz w:val="16"/>
      <w:szCs w:val="20"/>
      <w:lang w:eastAsia="ru-RU"/>
    </w:rPr>
  </w:style>
  <w:style w:type="table" w:styleId="a4">
    <w:name w:val="Table Grid"/>
    <w:basedOn w:val="a1"/>
    <w:rsid w:val="0031177F"/>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rsid w:val="0031177F"/>
    <w:pPr>
      <w:tabs>
        <w:tab w:val="center" w:pos="4677"/>
        <w:tab w:val="right" w:pos="9355"/>
      </w:tabs>
    </w:pPr>
  </w:style>
  <w:style w:type="character" w:customStyle="1" w:styleId="a6">
    <w:name w:val="Верхний колонтитул Знак"/>
    <w:basedOn w:val="a0"/>
    <w:link w:val="a5"/>
    <w:rsid w:val="0031177F"/>
    <w:rPr>
      <w:rFonts w:ascii="Arial" w:eastAsia="Times New Roman" w:hAnsi="Arial" w:cs="Arial"/>
      <w:sz w:val="20"/>
      <w:szCs w:val="20"/>
      <w:lang w:eastAsia="ru-RU"/>
    </w:rPr>
  </w:style>
  <w:style w:type="paragraph" w:styleId="a7">
    <w:name w:val="footer"/>
    <w:basedOn w:val="a"/>
    <w:link w:val="a8"/>
    <w:rsid w:val="0031177F"/>
    <w:pPr>
      <w:tabs>
        <w:tab w:val="center" w:pos="4677"/>
        <w:tab w:val="right" w:pos="9355"/>
      </w:tabs>
    </w:pPr>
  </w:style>
  <w:style w:type="character" w:customStyle="1" w:styleId="a8">
    <w:name w:val="Нижний колонтитул Знак"/>
    <w:basedOn w:val="a0"/>
    <w:link w:val="a7"/>
    <w:rsid w:val="0031177F"/>
    <w:rPr>
      <w:rFonts w:ascii="Arial" w:eastAsia="Times New Roman" w:hAnsi="Arial" w:cs="Arial"/>
      <w:sz w:val="20"/>
      <w:szCs w:val="20"/>
      <w:lang w:eastAsia="ru-RU"/>
    </w:rPr>
  </w:style>
  <w:style w:type="character" w:styleId="a9">
    <w:name w:val="page number"/>
    <w:basedOn w:val="a0"/>
    <w:rsid w:val="0031177F"/>
  </w:style>
  <w:style w:type="paragraph" w:customStyle="1" w:styleId="aa">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11">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ab">
    <w:name w:val="No Spacing"/>
    <w:qFormat/>
    <w:rsid w:val="0031177F"/>
    <w:pPr>
      <w:spacing w:after="0" w:line="240" w:lineRule="auto"/>
    </w:pPr>
    <w:rPr>
      <w:rFonts w:ascii="Calibri" w:eastAsia="Calibri" w:hAnsi="Calibri" w:cs="Times New Roman"/>
    </w:rPr>
  </w:style>
  <w:style w:type="paragraph" w:customStyle="1" w:styleId="ConsPlusCell">
    <w:name w:val="ConsPlusCell"/>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3117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21">
    <w:name w:val="Body Text 2"/>
    <w:basedOn w:val="a"/>
    <w:link w:val="22"/>
    <w:rsid w:val="0031177F"/>
    <w:pPr>
      <w:widowControl/>
      <w:autoSpaceDE/>
      <w:autoSpaceDN/>
      <w:adjustRightInd/>
      <w:spacing w:after="120" w:line="480" w:lineRule="auto"/>
    </w:pPr>
    <w:rPr>
      <w:rFonts w:ascii="Times New Roman" w:hAnsi="Times New Roman" w:cs="Times New Roman"/>
      <w:sz w:val="24"/>
      <w:szCs w:val="24"/>
    </w:rPr>
  </w:style>
  <w:style w:type="character" w:customStyle="1" w:styleId="22">
    <w:name w:val="Основной текст 2 Знак"/>
    <w:basedOn w:val="a0"/>
    <w:link w:val="21"/>
    <w:rsid w:val="0031177F"/>
    <w:rPr>
      <w:rFonts w:ascii="Times New Roman" w:eastAsia="Times New Roman" w:hAnsi="Times New Roman" w:cs="Times New Roman"/>
      <w:sz w:val="24"/>
      <w:szCs w:val="24"/>
      <w:lang w:eastAsia="ru-RU"/>
    </w:rPr>
  </w:style>
  <w:style w:type="paragraph" w:customStyle="1" w:styleId="13">
    <w:name w:val="Знак1 Знак Знак Знак Знак Знак Знак"/>
    <w:basedOn w:val="a"/>
    <w:rsid w:val="0031177F"/>
    <w:pPr>
      <w:widowControl/>
      <w:autoSpaceDE/>
      <w:autoSpaceDN/>
      <w:adjustRightInd/>
      <w:spacing w:before="100" w:beforeAutospacing="1" w:after="100" w:afterAutospacing="1"/>
    </w:pPr>
    <w:rPr>
      <w:rFonts w:ascii="Tahoma" w:hAnsi="Tahoma" w:cs="Tahoma"/>
      <w:lang w:val="en-US" w:eastAsia="en-US"/>
    </w:rPr>
  </w:style>
  <w:style w:type="character" w:customStyle="1" w:styleId="hl41">
    <w:name w:val="hl41"/>
    <w:rsid w:val="0031177F"/>
    <w:rPr>
      <w:b/>
      <w:bCs/>
      <w:sz w:val="20"/>
      <w:szCs w:val="20"/>
    </w:rPr>
  </w:style>
  <w:style w:type="paragraph" w:customStyle="1" w:styleId="Web">
    <w:name w:val="Обычный (Web)"/>
    <w:basedOn w:val="a"/>
    <w:rsid w:val="0031177F"/>
    <w:pPr>
      <w:widowControl/>
      <w:autoSpaceDE/>
      <w:autoSpaceDN/>
      <w:adjustRightInd/>
      <w:spacing w:before="100" w:after="100"/>
    </w:pPr>
    <w:rPr>
      <w:rFonts w:ascii="Arial Unicode MS" w:eastAsia="Arial Unicode MS" w:hAnsi="Arial Unicode MS" w:cs="Times New Roman"/>
      <w:sz w:val="24"/>
      <w:szCs w:val="24"/>
      <w:lang w:eastAsia="en-US"/>
    </w:rPr>
  </w:style>
  <w:style w:type="paragraph" w:styleId="ad">
    <w:name w:val="Body Text"/>
    <w:basedOn w:val="a"/>
    <w:link w:val="ae"/>
    <w:rsid w:val="0031177F"/>
    <w:pPr>
      <w:widowControl/>
      <w:autoSpaceDE/>
      <w:autoSpaceDN/>
      <w:adjustRightInd/>
      <w:spacing w:after="120"/>
    </w:pPr>
    <w:rPr>
      <w:rFonts w:ascii="Times New Roman" w:hAnsi="Times New Roman" w:cs="Times New Roman"/>
      <w:sz w:val="24"/>
      <w:szCs w:val="24"/>
      <w:lang w:val="en-US" w:eastAsia="en-US"/>
    </w:rPr>
  </w:style>
  <w:style w:type="character" w:customStyle="1" w:styleId="ae">
    <w:name w:val="Основной текст Знак"/>
    <w:basedOn w:val="a0"/>
    <w:link w:val="ad"/>
    <w:rsid w:val="0031177F"/>
    <w:rPr>
      <w:rFonts w:ascii="Times New Roman" w:eastAsia="Times New Roman" w:hAnsi="Times New Roman" w:cs="Times New Roman"/>
      <w:sz w:val="24"/>
      <w:szCs w:val="24"/>
      <w:lang w:val="en-US"/>
    </w:rPr>
  </w:style>
  <w:style w:type="character" w:styleId="af">
    <w:name w:val="Hyperlink"/>
    <w:rsid w:val="0031177F"/>
    <w:rPr>
      <w:color w:val="0000FF"/>
      <w:u w:val="single"/>
    </w:rPr>
  </w:style>
  <w:style w:type="character" w:styleId="af0">
    <w:name w:val="FollowedHyperlink"/>
    <w:rsid w:val="0031177F"/>
    <w:rPr>
      <w:color w:val="800080"/>
      <w:u w:val="single"/>
    </w:rPr>
  </w:style>
  <w:style w:type="paragraph" w:customStyle="1" w:styleId="xl66">
    <w:name w:val="xl66"/>
    <w:basedOn w:val="a"/>
    <w:rsid w:val="0031177F"/>
    <w:pPr>
      <w:widowControl/>
      <w:autoSpaceDE/>
      <w:autoSpaceDN/>
      <w:adjustRightInd/>
      <w:spacing w:before="100" w:beforeAutospacing="1" w:after="100" w:afterAutospacing="1"/>
    </w:pPr>
    <w:rPr>
      <w:rFonts w:ascii="Times New Roman" w:hAnsi="Times New Roman" w:cs="Times New Roman"/>
      <w:sz w:val="16"/>
      <w:szCs w:val="16"/>
    </w:rPr>
  </w:style>
  <w:style w:type="paragraph" w:customStyle="1" w:styleId="xl67">
    <w:name w:val="xl67"/>
    <w:basedOn w:val="a"/>
    <w:rsid w:val="0031177F"/>
    <w:pPr>
      <w:widowControl/>
      <w:autoSpaceDE/>
      <w:autoSpaceDN/>
      <w:adjustRightInd/>
      <w:spacing w:before="100" w:beforeAutospacing="1" w:after="100" w:afterAutospacing="1"/>
      <w:jc w:val="right"/>
    </w:pPr>
    <w:rPr>
      <w:rFonts w:ascii="Times New Roman" w:hAnsi="Times New Roman" w:cs="Times New Roman"/>
      <w:sz w:val="16"/>
      <w:szCs w:val="16"/>
    </w:rPr>
  </w:style>
  <w:style w:type="paragraph" w:customStyle="1" w:styleId="xl68">
    <w:name w:val="xl68"/>
    <w:basedOn w:val="a"/>
    <w:rsid w:val="0031177F"/>
    <w:pPr>
      <w:widowControl/>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69">
    <w:name w:val="xl6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0">
    <w:name w:val="xl70"/>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71">
    <w:name w:val="xl71"/>
    <w:basedOn w:val="a"/>
    <w:rsid w:val="003117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2">
    <w:name w:val="xl72"/>
    <w:basedOn w:val="a"/>
    <w:rsid w:val="0031177F"/>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3">
    <w:name w:val="xl73"/>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4">
    <w:name w:val="xl74"/>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5">
    <w:name w:val="xl75"/>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6">
    <w:name w:val="xl76"/>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7">
    <w:name w:val="xl77"/>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8">
    <w:name w:val="xl78"/>
    <w:basedOn w:val="a"/>
    <w:rsid w:val="003117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9">
    <w:name w:val="xl7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0">
    <w:name w:val="xl80"/>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1">
    <w:name w:val="xl81"/>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2">
    <w:name w:val="xl82"/>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3">
    <w:name w:val="xl8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b/>
      <w:bCs/>
      <w:sz w:val="16"/>
      <w:szCs w:val="16"/>
    </w:rPr>
  </w:style>
  <w:style w:type="paragraph" w:customStyle="1" w:styleId="xl84">
    <w:name w:val="xl8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5">
    <w:name w:val="xl85"/>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6">
    <w:name w:val="xl86"/>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7">
    <w:name w:val="xl8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8">
    <w:name w:val="xl8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9">
    <w:name w:val="xl8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0">
    <w:name w:val="xl9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1">
    <w:name w:val="xl9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2">
    <w:name w:val="xl9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93">
    <w:name w:val="xl9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4">
    <w:name w:val="xl94"/>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5">
    <w:name w:val="xl95"/>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6">
    <w:name w:val="xl9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7">
    <w:name w:val="xl97"/>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8">
    <w:name w:val="xl9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99">
    <w:name w:val="xl9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0">
    <w:name w:val="xl10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1">
    <w:name w:val="xl10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customStyle="1" w:styleId="xl102">
    <w:name w:val="xl10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3">
    <w:name w:val="xl10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both"/>
    </w:pPr>
    <w:rPr>
      <w:rFonts w:ascii="Times New Roman" w:hAnsi="Times New Roman" w:cs="Times New Roman"/>
      <w:sz w:val="16"/>
      <w:szCs w:val="16"/>
    </w:rPr>
  </w:style>
  <w:style w:type="paragraph" w:customStyle="1" w:styleId="xl104">
    <w:name w:val="xl10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5">
    <w:name w:val="xl105"/>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6">
    <w:name w:val="xl10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7">
    <w:name w:val="xl10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8">
    <w:name w:val="xl108"/>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9">
    <w:name w:val="xl109"/>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110">
    <w:name w:val="xl11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styleId="af1">
    <w:name w:val="Body Text Indent"/>
    <w:basedOn w:val="a"/>
    <w:link w:val="af2"/>
    <w:rsid w:val="0031177F"/>
    <w:pPr>
      <w:widowControl/>
      <w:autoSpaceDE/>
      <w:autoSpaceDN/>
      <w:adjustRightInd/>
      <w:spacing w:after="120"/>
      <w:ind w:left="283"/>
    </w:pPr>
    <w:rPr>
      <w:rFonts w:ascii="Times New Roman" w:hAnsi="Times New Roman" w:cs="Times New Roman"/>
      <w:sz w:val="24"/>
      <w:szCs w:val="24"/>
    </w:rPr>
  </w:style>
  <w:style w:type="character" w:customStyle="1" w:styleId="af2">
    <w:name w:val="Основной текст с отступом Знак"/>
    <w:basedOn w:val="a0"/>
    <w:link w:val="af1"/>
    <w:rsid w:val="0031177F"/>
    <w:rPr>
      <w:rFonts w:ascii="Times New Roman" w:eastAsia="Times New Roman" w:hAnsi="Times New Roman" w:cs="Times New Roman"/>
      <w:sz w:val="24"/>
      <w:szCs w:val="24"/>
      <w:lang w:eastAsia="ru-RU"/>
    </w:rPr>
  </w:style>
  <w:style w:type="paragraph" w:customStyle="1" w:styleId="ConsNormal">
    <w:name w:val="ConsNormal"/>
    <w:rsid w:val="0031177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1177F"/>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f3">
    <w:name w:val="Balloon Text"/>
    <w:basedOn w:val="a"/>
    <w:link w:val="af4"/>
    <w:semiHidden/>
    <w:rsid w:val="0031177F"/>
    <w:rPr>
      <w:rFonts w:ascii="Tahoma" w:hAnsi="Tahoma" w:cs="Tahoma"/>
      <w:sz w:val="16"/>
      <w:szCs w:val="16"/>
    </w:rPr>
  </w:style>
  <w:style w:type="character" w:customStyle="1" w:styleId="af4">
    <w:name w:val="Текст выноски Знак"/>
    <w:basedOn w:val="a0"/>
    <w:link w:val="af3"/>
    <w:semiHidden/>
    <w:rsid w:val="0031177F"/>
    <w:rPr>
      <w:rFonts w:ascii="Tahoma" w:eastAsia="Times New Roman" w:hAnsi="Tahoma" w:cs="Tahoma"/>
      <w:sz w:val="16"/>
      <w:szCs w:val="16"/>
      <w:lang w:eastAsia="ru-RU"/>
    </w:rPr>
  </w:style>
  <w:style w:type="paragraph" w:customStyle="1" w:styleId="ConsPlusTitle">
    <w:name w:val="ConsPlusTitle"/>
    <w:rsid w:val="0031177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5">
    <w:name w:val="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character" w:customStyle="1" w:styleId="41">
    <w:name w:val="Знак Знак4"/>
    <w:rsid w:val="0031177F"/>
    <w:rPr>
      <w:rFonts w:ascii="Cambria" w:eastAsia="Times New Roman" w:hAnsi="Cambria" w:cs="Times New Roman"/>
      <w:b/>
      <w:bCs/>
      <w:kern w:val="32"/>
      <w:sz w:val="32"/>
      <w:szCs w:val="32"/>
    </w:rPr>
  </w:style>
  <w:style w:type="character" w:styleId="af6">
    <w:name w:val="annotation reference"/>
    <w:basedOn w:val="a0"/>
    <w:uiPriority w:val="99"/>
    <w:semiHidden/>
    <w:unhideWhenUsed/>
    <w:rsid w:val="002D0700"/>
    <w:rPr>
      <w:sz w:val="16"/>
      <w:szCs w:val="16"/>
    </w:rPr>
  </w:style>
  <w:style w:type="paragraph" w:styleId="af7">
    <w:name w:val="annotation text"/>
    <w:basedOn w:val="a"/>
    <w:link w:val="af8"/>
    <w:uiPriority w:val="99"/>
    <w:semiHidden/>
    <w:unhideWhenUsed/>
    <w:rsid w:val="002D0700"/>
  </w:style>
  <w:style w:type="character" w:customStyle="1" w:styleId="af8">
    <w:name w:val="Текст примечания Знак"/>
    <w:basedOn w:val="a0"/>
    <w:link w:val="af7"/>
    <w:uiPriority w:val="99"/>
    <w:semiHidden/>
    <w:rsid w:val="002D0700"/>
    <w:rPr>
      <w:rFonts w:ascii="Arial" w:eastAsia="Times New Roman" w:hAnsi="Arial" w:cs="Arial"/>
      <w:sz w:val="20"/>
      <w:szCs w:val="20"/>
      <w:lang w:eastAsia="ru-RU"/>
    </w:rPr>
  </w:style>
  <w:style w:type="paragraph" w:styleId="af9">
    <w:name w:val="annotation subject"/>
    <w:basedOn w:val="af7"/>
    <w:next w:val="af7"/>
    <w:link w:val="afa"/>
    <w:uiPriority w:val="99"/>
    <w:semiHidden/>
    <w:unhideWhenUsed/>
    <w:rsid w:val="002D0700"/>
    <w:rPr>
      <w:b/>
      <w:bCs/>
    </w:rPr>
  </w:style>
  <w:style w:type="character" w:customStyle="1" w:styleId="afa">
    <w:name w:val="Тема примечания Знак"/>
    <w:basedOn w:val="af8"/>
    <w:link w:val="af9"/>
    <w:uiPriority w:val="99"/>
    <w:semiHidden/>
    <w:rsid w:val="002D0700"/>
    <w:rPr>
      <w:rFonts w:ascii="Arial" w:eastAsia="Times New Roman" w:hAnsi="Arial" w:cs="Arial"/>
      <w:b/>
      <w:bCs/>
      <w:sz w:val="20"/>
      <w:szCs w:val="20"/>
      <w:lang w:eastAsia="ru-RU"/>
    </w:rPr>
  </w:style>
  <w:style w:type="character" w:styleId="afb">
    <w:name w:val="Subtle Emphasis"/>
    <w:basedOn w:val="a0"/>
    <w:uiPriority w:val="19"/>
    <w:qFormat/>
    <w:rsid w:val="0047216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222602">
      <w:bodyDiv w:val="1"/>
      <w:marLeft w:val="0"/>
      <w:marRight w:val="0"/>
      <w:marTop w:val="0"/>
      <w:marBottom w:val="0"/>
      <w:divBdr>
        <w:top w:val="none" w:sz="0" w:space="0" w:color="auto"/>
        <w:left w:val="none" w:sz="0" w:space="0" w:color="auto"/>
        <w:bottom w:val="none" w:sz="0" w:space="0" w:color="auto"/>
        <w:right w:val="none" w:sz="0" w:space="0" w:color="auto"/>
      </w:divBdr>
    </w:div>
    <w:div w:id="13647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ED50A-07C4-471E-9A97-4C2D2FEA0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Pages>
  <Words>1139</Words>
  <Characters>6496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28</cp:revision>
  <cp:lastPrinted>2024-04-04T08:15:00Z</cp:lastPrinted>
  <dcterms:created xsi:type="dcterms:W3CDTF">2023-07-05T05:23:00Z</dcterms:created>
  <dcterms:modified xsi:type="dcterms:W3CDTF">2024-04-04T08:15:00Z</dcterms:modified>
</cp:coreProperties>
</file>