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696"/>
        <w:gridCol w:w="287"/>
        <w:gridCol w:w="6"/>
        <w:gridCol w:w="430"/>
        <w:gridCol w:w="567"/>
        <w:gridCol w:w="286"/>
        <w:gridCol w:w="6"/>
        <w:gridCol w:w="144"/>
        <w:gridCol w:w="430"/>
        <w:gridCol w:w="137"/>
        <w:gridCol w:w="860"/>
        <w:gridCol w:w="143"/>
        <w:gridCol w:w="292"/>
        <w:gridCol w:w="711"/>
        <w:gridCol w:w="6"/>
        <w:gridCol w:w="137"/>
        <w:gridCol w:w="579"/>
        <w:gridCol w:w="573"/>
        <w:gridCol w:w="138"/>
        <w:gridCol w:w="435"/>
        <w:gridCol w:w="430"/>
        <w:gridCol w:w="138"/>
        <w:gridCol w:w="6"/>
        <w:gridCol w:w="137"/>
        <w:gridCol w:w="6"/>
        <w:gridCol w:w="280"/>
        <w:gridCol w:w="436"/>
        <w:gridCol w:w="424"/>
        <w:gridCol w:w="293"/>
        <w:gridCol w:w="286"/>
        <w:gridCol w:w="137"/>
        <w:gridCol w:w="293"/>
        <w:gridCol w:w="573"/>
        <w:gridCol w:w="143"/>
        <w:gridCol w:w="281"/>
        <w:gridCol w:w="6"/>
        <w:gridCol w:w="137"/>
        <w:gridCol w:w="150"/>
        <w:gridCol w:w="423"/>
        <w:gridCol w:w="436"/>
        <w:gridCol w:w="138"/>
        <w:gridCol w:w="6"/>
        <w:gridCol w:w="423"/>
        <w:gridCol w:w="293"/>
        <w:gridCol w:w="430"/>
        <w:gridCol w:w="143"/>
        <w:gridCol w:w="143"/>
        <w:gridCol w:w="287"/>
        <w:gridCol w:w="137"/>
        <w:gridCol w:w="287"/>
        <w:gridCol w:w="6"/>
        <w:gridCol w:w="137"/>
        <w:gridCol w:w="573"/>
        <w:gridCol w:w="149"/>
        <w:gridCol w:w="144"/>
        <w:gridCol w:w="137"/>
        <w:gridCol w:w="1003"/>
        <w:gridCol w:w="6"/>
        <w:gridCol w:w="143"/>
        <w:gridCol w:w="137"/>
        <w:gridCol w:w="115"/>
        <w:gridCol w:w="751"/>
        <w:gridCol w:w="281"/>
        <w:gridCol w:w="286"/>
        <w:gridCol w:w="6"/>
        <w:gridCol w:w="287"/>
        <w:gridCol w:w="567"/>
        <w:gridCol w:w="143"/>
        <w:gridCol w:w="144"/>
        <w:gridCol w:w="149"/>
        <w:gridCol w:w="286"/>
        <w:gridCol w:w="144"/>
        <w:gridCol w:w="853"/>
        <w:gridCol w:w="144"/>
        <w:gridCol w:w="149"/>
        <w:gridCol w:w="94"/>
        <w:gridCol w:w="43"/>
        <w:gridCol w:w="143"/>
        <w:gridCol w:w="150"/>
        <w:gridCol w:w="430"/>
        <w:gridCol w:w="143"/>
        <w:gridCol w:w="430"/>
        <w:gridCol w:w="137"/>
        <w:gridCol w:w="293"/>
        <w:gridCol w:w="143"/>
        <w:gridCol w:w="286"/>
        <w:gridCol w:w="281"/>
        <w:gridCol w:w="6"/>
        <w:gridCol w:w="716"/>
        <w:gridCol w:w="138"/>
        <w:gridCol w:w="6"/>
        <w:gridCol w:w="143"/>
        <w:gridCol w:w="143"/>
        <w:gridCol w:w="281"/>
        <w:gridCol w:w="1009"/>
        <w:gridCol w:w="137"/>
        <w:gridCol w:w="6"/>
        <w:gridCol w:w="23"/>
        <w:gridCol w:w="3"/>
        <w:gridCol w:w="26"/>
      </w:tblGrid>
      <w:tr w:rsidR="008F2084">
        <w:trPr>
          <w:trHeight w:hRule="exact" w:val="573"/>
        </w:trPr>
        <w:tc>
          <w:tcPr>
            <w:tcW w:w="26077" w:type="dxa"/>
            <w:gridSpan w:val="98"/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Проект решения о бюджете, решение о бюджете, проект решения о внесении изменений в решение о бюджете, решение о внесении изменений в решение о бюджете № 1-5.17.2-52301846/0005</w:t>
            </w:r>
          </w:p>
        </w:tc>
        <w:tc>
          <w:tcPr>
            <w:tcW w:w="29" w:type="dxa"/>
            <w:gridSpan w:val="3"/>
          </w:tcPr>
          <w:p w:rsidR="008F2084" w:rsidRDefault="008F2084"/>
        </w:tc>
      </w:tr>
      <w:tr w:rsidR="008F2084">
        <w:trPr>
          <w:trHeight w:hRule="exact" w:val="287"/>
        </w:trPr>
        <w:tc>
          <w:tcPr>
            <w:tcW w:w="24358" w:type="dxa"/>
            <w:gridSpan w:val="92"/>
            <w:tcBorders>
              <w:right w:val="single" w:sz="5" w:space="0" w:color="000000"/>
            </w:tcBorders>
          </w:tcPr>
          <w:p w:rsidR="008F2084" w:rsidRDefault="008F2084"/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КОДЫ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"/>
        </w:trPr>
        <w:tc>
          <w:tcPr>
            <w:tcW w:w="24358" w:type="dxa"/>
            <w:gridSpan w:val="92"/>
            <w:tcBorders>
              <w:right w:val="single" w:sz="15" w:space="0" w:color="000000"/>
            </w:tcBorders>
          </w:tcPr>
          <w:p w:rsidR="008F2084" w:rsidRDefault="008F2084"/>
        </w:tc>
        <w:tc>
          <w:tcPr>
            <w:tcW w:w="1719" w:type="dxa"/>
            <w:gridSpan w:val="6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08.08.2024</w:t>
            </w:r>
          </w:p>
        </w:tc>
        <w:tc>
          <w:tcPr>
            <w:tcW w:w="29" w:type="dxa"/>
            <w:gridSpan w:val="3"/>
            <w:tcBorders>
              <w:left w:val="single" w:sz="15" w:space="0" w:color="000000"/>
            </w:tcBorders>
          </w:tcPr>
          <w:p w:rsidR="008F2084" w:rsidRDefault="008F2084"/>
        </w:tc>
      </w:tr>
      <w:tr w:rsidR="008F2084">
        <w:trPr>
          <w:trHeight w:hRule="exact" w:val="287"/>
        </w:trPr>
        <w:tc>
          <w:tcPr>
            <w:tcW w:w="10459" w:type="dxa"/>
            <w:gridSpan w:val="35"/>
          </w:tcPr>
          <w:p w:rsidR="008F2084" w:rsidRDefault="008F2084"/>
        </w:tc>
        <w:tc>
          <w:tcPr>
            <w:tcW w:w="287" w:type="dxa"/>
            <w:gridSpan w:val="2"/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</w:t>
            </w:r>
          </w:p>
        </w:tc>
        <w:tc>
          <w:tcPr>
            <w:tcW w:w="2006" w:type="dxa"/>
            <w:gridSpan w:val="8"/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 августа 2024 г.</w:t>
            </w:r>
          </w:p>
        </w:tc>
        <w:tc>
          <w:tcPr>
            <w:tcW w:w="9600" w:type="dxa"/>
            <w:gridSpan w:val="38"/>
          </w:tcPr>
          <w:p w:rsidR="008F2084" w:rsidRDefault="008F2084"/>
        </w:tc>
        <w:tc>
          <w:tcPr>
            <w:tcW w:w="1862" w:type="dxa"/>
            <w:gridSpan w:val="7"/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Дата</w:t>
            </w:r>
          </w:p>
        </w:tc>
        <w:tc>
          <w:tcPr>
            <w:tcW w:w="144" w:type="dxa"/>
            <w:gridSpan w:val="2"/>
            <w:tcBorders>
              <w:right w:val="single" w:sz="15" w:space="0" w:color="000000"/>
            </w:tcBorders>
          </w:tcPr>
          <w:p w:rsidR="008F2084" w:rsidRDefault="008F2084"/>
        </w:tc>
        <w:tc>
          <w:tcPr>
            <w:tcW w:w="1719" w:type="dxa"/>
            <w:gridSpan w:val="6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15" w:space="0" w:color="000000"/>
            </w:tcBorders>
          </w:tcPr>
          <w:p w:rsidR="008F2084" w:rsidRDefault="008F2084"/>
        </w:tc>
      </w:tr>
      <w:tr w:rsidR="008F2084">
        <w:trPr>
          <w:trHeight w:hRule="exact" w:val="429"/>
        </w:trPr>
        <w:tc>
          <w:tcPr>
            <w:tcW w:w="7307" w:type="dxa"/>
            <w:gridSpan w:val="22"/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участника ЭБ:</w:t>
            </w:r>
          </w:p>
        </w:tc>
        <w:tc>
          <w:tcPr>
            <w:tcW w:w="144" w:type="dxa"/>
            <w:gridSpan w:val="2"/>
          </w:tcPr>
          <w:p w:rsidR="008F2084" w:rsidRDefault="008F2084"/>
        </w:tc>
        <w:tc>
          <w:tcPr>
            <w:tcW w:w="14328" w:type="dxa"/>
            <w:gridSpan w:val="57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" w:type="dxa"/>
          </w:tcPr>
          <w:p w:rsidR="008F2084" w:rsidRDefault="008F2084"/>
        </w:tc>
        <w:tc>
          <w:tcPr>
            <w:tcW w:w="2292" w:type="dxa"/>
            <w:gridSpan w:val="8"/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Сводному реестру</w:t>
            </w:r>
          </w:p>
        </w:tc>
        <w:tc>
          <w:tcPr>
            <w:tcW w:w="144" w:type="dxa"/>
            <w:gridSpan w:val="2"/>
            <w:tcBorders>
              <w:right w:val="single" w:sz="15" w:space="0" w:color="000000"/>
            </w:tcBorders>
          </w:tcPr>
          <w:p w:rsidR="008F2084" w:rsidRDefault="008F2084"/>
        </w:tc>
        <w:tc>
          <w:tcPr>
            <w:tcW w:w="1719" w:type="dxa"/>
            <w:gridSpan w:val="6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52301846</w:t>
            </w:r>
          </w:p>
        </w:tc>
        <w:tc>
          <w:tcPr>
            <w:tcW w:w="29" w:type="dxa"/>
            <w:gridSpan w:val="3"/>
            <w:tcBorders>
              <w:left w:val="single" w:sz="15" w:space="0" w:color="000000"/>
            </w:tcBorders>
          </w:tcPr>
          <w:p w:rsidR="008F2084" w:rsidRDefault="008F2084"/>
        </w:tc>
      </w:tr>
      <w:tr w:rsidR="008F2084">
        <w:trPr>
          <w:trHeight w:hRule="exact" w:val="573"/>
        </w:trPr>
        <w:tc>
          <w:tcPr>
            <w:tcW w:w="7307" w:type="dxa"/>
            <w:gridSpan w:val="22"/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вида бюджета:</w:t>
            </w:r>
          </w:p>
        </w:tc>
        <w:tc>
          <w:tcPr>
            <w:tcW w:w="144" w:type="dxa"/>
            <w:gridSpan w:val="2"/>
          </w:tcPr>
          <w:p w:rsidR="008F2084" w:rsidRDefault="008F2084"/>
        </w:tc>
        <w:tc>
          <w:tcPr>
            <w:tcW w:w="14328" w:type="dxa"/>
            <w:gridSpan w:val="5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бюджет сельского поселения</w:t>
            </w:r>
          </w:p>
        </w:tc>
        <w:tc>
          <w:tcPr>
            <w:tcW w:w="143" w:type="dxa"/>
          </w:tcPr>
          <w:p w:rsidR="008F2084" w:rsidRDefault="008F2084"/>
        </w:tc>
        <w:tc>
          <w:tcPr>
            <w:tcW w:w="2292" w:type="dxa"/>
            <w:gridSpan w:val="8"/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вида бюджета</w:t>
            </w:r>
          </w:p>
        </w:tc>
        <w:tc>
          <w:tcPr>
            <w:tcW w:w="144" w:type="dxa"/>
            <w:gridSpan w:val="2"/>
            <w:tcBorders>
              <w:right w:val="single" w:sz="15" w:space="0" w:color="000000"/>
            </w:tcBorders>
          </w:tcPr>
          <w:p w:rsidR="008F2084" w:rsidRDefault="008F2084"/>
        </w:tc>
        <w:tc>
          <w:tcPr>
            <w:tcW w:w="1719" w:type="dxa"/>
            <w:gridSpan w:val="6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29" w:type="dxa"/>
            <w:gridSpan w:val="3"/>
            <w:tcBorders>
              <w:left w:val="single" w:sz="15" w:space="0" w:color="000000"/>
            </w:tcBorders>
          </w:tcPr>
          <w:p w:rsidR="008F2084" w:rsidRDefault="008F2084"/>
        </w:tc>
      </w:tr>
      <w:tr w:rsidR="008F2084">
        <w:trPr>
          <w:trHeight w:hRule="exact" w:val="574"/>
        </w:trPr>
        <w:tc>
          <w:tcPr>
            <w:tcW w:w="7307" w:type="dxa"/>
            <w:gridSpan w:val="22"/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бюджета:</w:t>
            </w:r>
          </w:p>
        </w:tc>
        <w:tc>
          <w:tcPr>
            <w:tcW w:w="144" w:type="dxa"/>
            <w:gridSpan w:val="2"/>
          </w:tcPr>
          <w:p w:rsidR="008F2084" w:rsidRDefault="008F2084"/>
        </w:tc>
        <w:tc>
          <w:tcPr>
            <w:tcW w:w="14328" w:type="dxa"/>
            <w:gridSpan w:val="5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Бюджет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" w:type="dxa"/>
          </w:tcPr>
          <w:p w:rsidR="008F2084" w:rsidRDefault="008F2084"/>
        </w:tc>
        <w:tc>
          <w:tcPr>
            <w:tcW w:w="2292" w:type="dxa"/>
            <w:gridSpan w:val="8"/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бюджета</w:t>
            </w:r>
          </w:p>
        </w:tc>
        <w:tc>
          <w:tcPr>
            <w:tcW w:w="144" w:type="dxa"/>
            <w:gridSpan w:val="2"/>
            <w:tcBorders>
              <w:right w:val="single" w:sz="15" w:space="0" w:color="000000"/>
            </w:tcBorders>
          </w:tcPr>
          <w:p w:rsidR="008F2084" w:rsidRDefault="008F2084"/>
        </w:tc>
        <w:tc>
          <w:tcPr>
            <w:tcW w:w="1719" w:type="dxa"/>
            <w:gridSpan w:val="6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52603419</w:t>
            </w:r>
          </w:p>
        </w:tc>
        <w:tc>
          <w:tcPr>
            <w:tcW w:w="29" w:type="dxa"/>
            <w:gridSpan w:val="3"/>
            <w:tcBorders>
              <w:left w:val="single" w:sz="15" w:space="0" w:color="000000"/>
            </w:tcBorders>
          </w:tcPr>
          <w:p w:rsidR="008F2084" w:rsidRDefault="008F2084"/>
        </w:tc>
      </w:tr>
      <w:tr w:rsidR="008F2084">
        <w:trPr>
          <w:trHeight w:hRule="exact" w:val="573"/>
        </w:trPr>
        <w:tc>
          <w:tcPr>
            <w:tcW w:w="7307" w:type="dxa"/>
            <w:gridSpan w:val="22"/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набора информации:</w:t>
            </w:r>
          </w:p>
        </w:tc>
        <w:tc>
          <w:tcPr>
            <w:tcW w:w="144" w:type="dxa"/>
            <w:gridSpan w:val="2"/>
          </w:tcPr>
          <w:p w:rsidR="008F2084" w:rsidRDefault="008F2084"/>
        </w:tc>
        <w:tc>
          <w:tcPr>
            <w:tcW w:w="14328" w:type="dxa"/>
            <w:gridSpan w:val="5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Проект решения о бюджете, решение о бюджете, проект решения о внесении изменений в решение о бюджете, решение о внесении изменений в решение о бюджете</w:t>
            </w:r>
          </w:p>
        </w:tc>
        <w:tc>
          <w:tcPr>
            <w:tcW w:w="143" w:type="dxa"/>
          </w:tcPr>
          <w:p w:rsidR="008F2084" w:rsidRDefault="008F2084"/>
        </w:tc>
        <w:tc>
          <w:tcPr>
            <w:tcW w:w="2292" w:type="dxa"/>
            <w:gridSpan w:val="8"/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набора информации</w:t>
            </w:r>
          </w:p>
        </w:tc>
        <w:tc>
          <w:tcPr>
            <w:tcW w:w="144" w:type="dxa"/>
            <w:gridSpan w:val="2"/>
            <w:tcBorders>
              <w:right w:val="single" w:sz="15" w:space="0" w:color="000000"/>
            </w:tcBorders>
          </w:tcPr>
          <w:p w:rsidR="008F2084" w:rsidRDefault="008F2084"/>
        </w:tc>
        <w:tc>
          <w:tcPr>
            <w:tcW w:w="1719" w:type="dxa"/>
            <w:gridSpan w:val="6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5.17</w:t>
            </w:r>
          </w:p>
        </w:tc>
        <w:tc>
          <w:tcPr>
            <w:tcW w:w="29" w:type="dxa"/>
            <w:gridSpan w:val="3"/>
            <w:tcBorders>
              <w:left w:val="single" w:sz="15" w:space="0" w:color="000000"/>
            </w:tcBorders>
          </w:tcPr>
          <w:p w:rsidR="008F2084" w:rsidRDefault="008F2084"/>
        </w:tc>
      </w:tr>
      <w:tr w:rsidR="008F2084">
        <w:trPr>
          <w:trHeight w:hRule="exact" w:val="573"/>
        </w:trPr>
        <w:tc>
          <w:tcPr>
            <w:tcW w:w="7307" w:type="dxa"/>
            <w:gridSpan w:val="22"/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информации:</w:t>
            </w:r>
          </w:p>
        </w:tc>
        <w:tc>
          <w:tcPr>
            <w:tcW w:w="144" w:type="dxa"/>
            <w:gridSpan w:val="2"/>
          </w:tcPr>
          <w:p w:rsidR="008F2084" w:rsidRDefault="008F2084"/>
        </w:tc>
        <w:tc>
          <w:tcPr>
            <w:tcW w:w="14328" w:type="dxa"/>
            <w:gridSpan w:val="5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Проект решения о внесении изменений в решение о бюджете</w:t>
            </w:r>
          </w:p>
        </w:tc>
        <w:tc>
          <w:tcPr>
            <w:tcW w:w="143" w:type="dxa"/>
          </w:tcPr>
          <w:p w:rsidR="008F2084" w:rsidRDefault="008F2084"/>
        </w:tc>
        <w:tc>
          <w:tcPr>
            <w:tcW w:w="2292" w:type="dxa"/>
            <w:gridSpan w:val="8"/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информации</w:t>
            </w:r>
          </w:p>
        </w:tc>
        <w:tc>
          <w:tcPr>
            <w:tcW w:w="144" w:type="dxa"/>
            <w:gridSpan w:val="2"/>
            <w:tcBorders>
              <w:right w:val="single" w:sz="15" w:space="0" w:color="000000"/>
            </w:tcBorders>
          </w:tcPr>
          <w:p w:rsidR="008F2084" w:rsidRDefault="008F2084"/>
        </w:tc>
        <w:tc>
          <w:tcPr>
            <w:tcW w:w="1719" w:type="dxa"/>
            <w:gridSpan w:val="6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5.17.2</w:t>
            </w:r>
          </w:p>
        </w:tc>
        <w:tc>
          <w:tcPr>
            <w:tcW w:w="29" w:type="dxa"/>
            <w:gridSpan w:val="3"/>
            <w:tcBorders>
              <w:left w:val="single" w:sz="15" w:space="0" w:color="000000"/>
            </w:tcBorders>
          </w:tcPr>
          <w:p w:rsidR="008F2084" w:rsidRDefault="008F2084"/>
        </w:tc>
      </w:tr>
      <w:tr w:rsidR="008F2084">
        <w:trPr>
          <w:trHeight w:hRule="exact" w:val="573"/>
        </w:trPr>
        <w:tc>
          <w:tcPr>
            <w:tcW w:w="7307" w:type="dxa"/>
            <w:gridSpan w:val="22"/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Срок предоставления информации:</w:t>
            </w:r>
          </w:p>
        </w:tc>
        <w:tc>
          <w:tcPr>
            <w:tcW w:w="144" w:type="dxa"/>
            <w:gridSpan w:val="2"/>
          </w:tcPr>
          <w:p w:rsidR="008F2084" w:rsidRDefault="008F2084"/>
        </w:tc>
        <w:tc>
          <w:tcPr>
            <w:tcW w:w="14328" w:type="dxa"/>
            <w:gridSpan w:val="5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13.08.2024</w:t>
            </w:r>
          </w:p>
        </w:tc>
        <w:tc>
          <w:tcPr>
            <w:tcW w:w="143" w:type="dxa"/>
          </w:tcPr>
          <w:p w:rsidR="008F2084" w:rsidRDefault="008F2084"/>
        </w:tc>
        <w:tc>
          <w:tcPr>
            <w:tcW w:w="2292" w:type="dxa"/>
            <w:gridSpan w:val="8"/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Дата предоставления</w:t>
            </w:r>
          </w:p>
        </w:tc>
        <w:tc>
          <w:tcPr>
            <w:tcW w:w="144" w:type="dxa"/>
            <w:gridSpan w:val="2"/>
            <w:tcBorders>
              <w:right w:val="single" w:sz="15" w:space="0" w:color="000000"/>
            </w:tcBorders>
          </w:tcPr>
          <w:p w:rsidR="008F2084" w:rsidRDefault="008F2084"/>
        </w:tc>
        <w:tc>
          <w:tcPr>
            <w:tcW w:w="1719" w:type="dxa"/>
            <w:gridSpan w:val="6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13.08.2024</w:t>
            </w:r>
          </w:p>
        </w:tc>
        <w:tc>
          <w:tcPr>
            <w:tcW w:w="29" w:type="dxa"/>
            <w:gridSpan w:val="3"/>
            <w:tcBorders>
              <w:left w:val="single" w:sz="15" w:space="0" w:color="000000"/>
            </w:tcBorders>
          </w:tcPr>
          <w:p w:rsidR="008F2084" w:rsidRDefault="008F2084"/>
        </w:tc>
      </w:tr>
      <w:tr w:rsidR="008F2084">
        <w:trPr>
          <w:trHeight w:hRule="exact" w:val="716"/>
        </w:trPr>
        <w:tc>
          <w:tcPr>
            <w:tcW w:w="14" w:type="dxa"/>
            <w:tcBorders>
              <w:bottom w:val="single" w:sz="5" w:space="0" w:color="000000"/>
            </w:tcBorders>
          </w:tcPr>
          <w:p w:rsidR="008F2084" w:rsidRDefault="008F2084"/>
        </w:tc>
        <w:tc>
          <w:tcPr>
            <w:tcW w:w="26077" w:type="dxa"/>
            <w:gridSpan w:val="99"/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9"/>
              </w:rPr>
              <w:t>Сведения решения о бюджете/проекта решения о бюджете/решения о внесении изменений в решение о бюджете/проекта решения о внесении изменений в решение о бюджете</w:t>
            </w:r>
          </w:p>
        </w:tc>
        <w:tc>
          <w:tcPr>
            <w:tcW w:w="15" w:type="dxa"/>
          </w:tcPr>
          <w:p w:rsidR="008F2084" w:rsidRDefault="008F2084"/>
        </w:tc>
      </w:tr>
      <w:tr w:rsidR="008F2084">
        <w:trPr>
          <w:trHeight w:hRule="exact" w:val="445"/>
        </w:trPr>
        <w:tc>
          <w:tcPr>
            <w:tcW w:w="931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Статус документа</w:t>
            </w:r>
          </w:p>
        </w:tc>
        <w:tc>
          <w:tcPr>
            <w:tcW w:w="16764" w:type="dxa"/>
            <w:gridSpan w:val="6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проект документа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429"/>
        </w:trPr>
        <w:tc>
          <w:tcPr>
            <w:tcW w:w="931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Вид документа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ab/>
            </w:r>
          </w:p>
        </w:tc>
        <w:tc>
          <w:tcPr>
            <w:tcW w:w="16764" w:type="dxa"/>
            <w:gridSpan w:val="6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решение о внесении изменений в решение о бюджете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602"/>
        </w:trPr>
        <w:tc>
          <w:tcPr>
            <w:tcW w:w="931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решения о бюджете/проекта решения о бюджете/решения о внесении изменений в решение о бюджете/проекта решения о внесении изменений в решение о бюджете</w:t>
            </w:r>
          </w:p>
        </w:tc>
        <w:tc>
          <w:tcPr>
            <w:tcW w:w="16764" w:type="dxa"/>
            <w:gridSpan w:val="6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 бюджете Могильно-Посельского сельского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оселения на 2024 год и на плановый период 2025 и 2026 годов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602"/>
        </w:trPr>
        <w:tc>
          <w:tcPr>
            <w:tcW w:w="931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Проект местного бюджета составляется и утверждается сроком на один год (на очередной финансовый год)</w:t>
            </w:r>
          </w:p>
        </w:tc>
        <w:tc>
          <w:tcPr>
            <w:tcW w:w="16764" w:type="dxa"/>
            <w:gridSpan w:val="6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458"/>
        </w:trPr>
        <w:tc>
          <w:tcPr>
            <w:tcW w:w="931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Очередной финансовый год </w:t>
            </w:r>
          </w:p>
        </w:tc>
        <w:tc>
          <w:tcPr>
            <w:tcW w:w="16764" w:type="dxa"/>
            <w:gridSpan w:val="6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445"/>
        </w:trPr>
        <w:tc>
          <w:tcPr>
            <w:tcW w:w="931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Первый год планового периода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ab/>
            </w:r>
          </w:p>
        </w:tc>
        <w:tc>
          <w:tcPr>
            <w:tcW w:w="16764" w:type="dxa"/>
            <w:gridSpan w:val="6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429"/>
        </w:trPr>
        <w:tc>
          <w:tcPr>
            <w:tcW w:w="931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Второй год планового периода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ab/>
            </w:r>
          </w:p>
        </w:tc>
        <w:tc>
          <w:tcPr>
            <w:tcW w:w="16764" w:type="dxa"/>
            <w:gridSpan w:val="6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430"/>
        </w:trPr>
        <w:tc>
          <w:tcPr>
            <w:tcW w:w="931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решения о бюджете, в который вносятся изменения</w:t>
            </w:r>
          </w:p>
        </w:tc>
        <w:tc>
          <w:tcPr>
            <w:tcW w:w="16764" w:type="dxa"/>
            <w:gridSpan w:val="6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 бюджете Могильно-Посельского сельского поселения на 2024 год и на плановый период 2025 и 2026 годов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588"/>
        </w:trPr>
        <w:tc>
          <w:tcPr>
            <w:tcW w:w="931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Дата подписания решения о бюджете главой муниципального образования, в который вносятся изменения </w:t>
            </w:r>
          </w:p>
        </w:tc>
        <w:tc>
          <w:tcPr>
            <w:tcW w:w="16764" w:type="dxa"/>
            <w:gridSpan w:val="6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26.12.2023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430"/>
        </w:trPr>
        <w:tc>
          <w:tcPr>
            <w:tcW w:w="931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Номер решения о бюджете, в который вносятся изменения</w:t>
            </w:r>
          </w:p>
        </w:tc>
        <w:tc>
          <w:tcPr>
            <w:tcW w:w="16764" w:type="dxa"/>
            <w:gridSpan w:val="6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177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587"/>
        </w:trPr>
        <w:tc>
          <w:tcPr>
            <w:tcW w:w="931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Дата внесения проекта решения о бюджете (проекта решения о внесении изменений в решение о бюджете)  в представительный орган муниципального образования</w:t>
            </w:r>
          </w:p>
        </w:tc>
        <w:tc>
          <w:tcPr>
            <w:tcW w:w="16764" w:type="dxa"/>
            <w:gridSpan w:val="6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08.08.2024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587"/>
        </w:trPr>
        <w:tc>
          <w:tcPr>
            <w:tcW w:w="931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6764" w:type="dxa"/>
            <w:gridSpan w:val="6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574"/>
        </w:trPr>
        <w:tc>
          <w:tcPr>
            <w:tcW w:w="931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Дата формирования информации</w:t>
            </w:r>
          </w:p>
        </w:tc>
        <w:tc>
          <w:tcPr>
            <w:tcW w:w="16764" w:type="dxa"/>
            <w:gridSpan w:val="6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08.08.2024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429"/>
        </w:trPr>
        <w:tc>
          <w:tcPr>
            <w:tcW w:w="26077" w:type="dxa"/>
            <w:gridSpan w:val="98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9"/>
              </w:rPr>
              <w:t>Реквизиты муниципального правового акта, утвердившего решение о бюджете/решение о внесении изменений в решение о бюджете</w:t>
            </w:r>
          </w:p>
        </w:tc>
        <w:tc>
          <w:tcPr>
            <w:tcW w:w="29" w:type="dxa"/>
            <w:gridSpan w:val="3"/>
          </w:tcPr>
          <w:p w:rsidR="008F2084" w:rsidRDefault="008F2084"/>
        </w:tc>
      </w:tr>
      <w:tr w:rsidR="008F2084">
        <w:trPr>
          <w:trHeight w:hRule="exact" w:val="430"/>
        </w:trPr>
        <w:tc>
          <w:tcPr>
            <w:tcW w:w="931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представительного органа муниципального образования</w:t>
            </w:r>
          </w:p>
        </w:tc>
        <w:tc>
          <w:tcPr>
            <w:tcW w:w="16764" w:type="dxa"/>
            <w:gridSpan w:val="6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8F208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573"/>
        </w:trPr>
        <w:tc>
          <w:tcPr>
            <w:tcW w:w="931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Дата принятия решения о бюджете (решения о внесении изменении в решение о бюджете) представительным органом муниципального образования</w:t>
            </w:r>
          </w:p>
        </w:tc>
        <w:tc>
          <w:tcPr>
            <w:tcW w:w="16764" w:type="dxa"/>
            <w:gridSpan w:val="6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745"/>
        </w:trPr>
        <w:tc>
          <w:tcPr>
            <w:tcW w:w="931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муниципального правового акта представительного органа муниципального образования, которым принято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ие о бюджете (решение о внесении изменении в решение о бюджете)</w:t>
            </w:r>
          </w:p>
        </w:tc>
        <w:tc>
          <w:tcPr>
            <w:tcW w:w="16764" w:type="dxa"/>
            <w:gridSpan w:val="6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8F208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617"/>
        </w:trPr>
        <w:tc>
          <w:tcPr>
            <w:tcW w:w="931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Номер решения о бюджете (решения о внесении изменений в решение о бюджете</w:t>
            </w:r>
          </w:p>
        </w:tc>
        <w:tc>
          <w:tcPr>
            <w:tcW w:w="16764" w:type="dxa"/>
            <w:gridSpan w:val="6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8F208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616"/>
        </w:trPr>
        <w:tc>
          <w:tcPr>
            <w:tcW w:w="931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Должность главы муниципального образования, подписавшего решение о бюджете (решение о внесении изменении в решение о бюджете)</w:t>
            </w:r>
          </w:p>
        </w:tc>
        <w:tc>
          <w:tcPr>
            <w:tcW w:w="16764" w:type="dxa"/>
            <w:gridSpan w:val="6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8F208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587"/>
        </w:trPr>
        <w:tc>
          <w:tcPr>
            <w:tcW w:w="931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Ф.И.О. главы муниципального образования, подписавшего решение о бюджете (решение о внесении изменении в решение о бюджете)</w:t>
            </w:r>
          </w:p>
        </w:tc>
        <w:tc>
          <w:tcPr>
            <w:tcW w:w="16764" w:type="dxa"/>
            <w:gridSpan w:val="6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8F2084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588"/>
        </w:trPr>
        <w:tc>
          <w:tcPr>
            <w:tcW w:w="931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Дата подписания решения о бюджете (зрешения о внесении изменении в решение о бюджете) главой муниципального образования (дата утверждения)</w:t>
            </w:r>
          </w:p>
        </w:tc>
        <w:tc>
          <w:tcPr>
            <w:tcW w:w="16764" w:type="dxa"/>
            <w:gridSpan w:val="67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573"/>
        </w:trPr>
        <w:tc>
          <w:tcPr>
            <w:tcW w:w="26077" w:type="dxa"/>
            <w:gridSpan w:val="9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9"/>
              </w:rPr>
              <w:t>Структура проекта решения о местном бюджете, решения о местном бюджете, проекта решения о внесении изменений в решение о местном бюджете, решения о внесении изменений в решение о местном бюджете (перечень приложений)</w:t>
            </w:r>
          </w:p>
        </w:tc>
        <w:tc>
          <w:tcPr>
            <w:tcW w:w="14" w:type="dxa"/>
            <w:gridSpan w:val="2"/>
            <w:tcBorders>
              <w:left w:val="single" w:sz="5" w:space="0" w:color="auto"/>
              <w:bottom w:val="single" w:sz="5" w:space="0" w:color="000000"/>
            </w:tcBorders>
          </w:tcPr>
          <w:p w:rsidR="008F2084" w:rsidRDefault="008F2084"/>
        </w:tc>
        <w:tc>
          <w:tcPr>
            <w:tcW w:w="15" w:type="dxa"/>
          </w:tcPr>
          <w:p w:rsidR="008F2084" w:rsidRDefault="008F2084"/>
        </w:tc>
      </w:tr>
      <w:tr w:rsidR="008F2084">
        <w:trPr>
          <w:trHeight w:hRule="exact" w:val="573"/>
        </w:trPr>
        <w:tc>
          <w:tcPr>
            <w:tcW w:w="9027" w:type="dxa"/>
            <w:gridSpan w:val="30"/>
            <w:vMerge w:val="restart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Вид приложения к проекту решения о бюджете, решению о бюджете, проекту решения о внесении изменений в решение о бюджете, решению о внесении изменений в решение о бюджете</w:t>
            </w:r>
          </w:p>
        </w:tc>
        <w:tc>
          <w:tcPr>
            <w:tcW w:w="4155" w:type="dxa"/>
            <w:gridSpan w:val="1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Обязательность формирования приложения согласно Бюджетному кодексу Россиской Федерации</w:t>
            </w:r>
          </w:p>
        </w:tc>
        <w:tc>
          <w:tcPr>
            <w:tcW w:w="12909" w:type="dxa"/>
            <w:gridSpan w:val="5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Приложение</w:t>
            </w:r>
          </w:p>
        </w:tc>
        <w:tc>
          <w:tcPr>
            <w:tcW w:w="15" w:type="dxa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59"/>
        </w:trPr>
        <w:tc>
          <w:tcPr>
            <w:tcW w:w="9027" w:type="dxa"/>
            <w:gridSpan w:val="30"/>
            <w:vMerge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4155" w:type="dxa"/>
            <w:gridSpan w:val="1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Номер приложения</w:t>
            </w:r>
          </w:p>
        </w:tc>
        <w:tc>
          <w:tcPr>
            <w:tcW w:w="472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приложения</w:t>
            </w:r>
          </w:p>
        </w:tc>
        <w:tc>
          <w:tcPr>
            <w:tcW w:w="372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Наличие приложения  в проекте решения о бюджете, решении о бюджете</w:t>
            </w:r>
          </w:p>
        </w:tc>
        <w:tc>
          <w:tcPr>
            <w:tcW w:w="259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Период на который формируется приложение</w:t>
            </w:r>
          </w:p>
        </w:tc>
        <w:tc>
          <w:tcPr>
            <w:tcW w:w="15" w:type="dxa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430"/>
        </w:trPr>
        <w:tc>
          <w:tcPr>
            <w:tcW w:w="9027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Основные характеристики бюджета и иные показатели</w:t>
            </w:r>
          </w:p>
        </w:tc>
        <w:tc>
          <w:tcPr>
            <w:tcW w:w="415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72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372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</w:t>
            </w:r>
          </w:p>
        </w:tc>
        <w:tc>
          <w:tcPr>
            <w:tcW w:w="257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" w:type="dxa"/>
            <w:gridSpan w:val="2"/>
            <w:tcBorders>
              <w:top w:val="single" w:sz="5" w:space="0" w:color="000000"/>
              <w:left w:val="single" w:sz="5" w:space="0" w:color="000000"/>
            </w:tcBorders>
          </w:tcPr>
          <w:p w:rsidR="008F2084" w:rsidRDefault="008F2084"/>
        </w:tc>
        <w:tc>
          <w:tcPr>
            <w:tcW w:w="15" w:type="dxa"/>
          </w:tcPr>
          <w:p w:rsidR="008F2084" w:rsidRDefault="008F2084"/>
        </w:tc>
      </w:tr>
      <w:tr w:rsidR="008F2084">
        <w:trPr>
          <w:trHeight w:hRule="exact" w:val="487"/>
        </w:trPr>
        <w:tc>
          <w:tcPr>
            <w:tcW w:w="9027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Перечень главных администраторов доходов бюджета, закрепляемые за ними виды (подвиды) доходов бюджета</w:t>
            </w:r>
          </w:p>
        </w:tc>
        <w:tc>
          <w:tcPr>
            <w:tcW w:w="415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Нет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72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372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Нет</w:t>
            </w:r>
          </w:p>
        </w:tc>
        <w:tc>
          <w:tcPr>
            <w:tcW w:w="257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 очередной финансовый год и плановый период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488"/>
        </w:trPr>
        <w:tc>
          <w:tcPr>
            <w:tcW w:w="9027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Перечень главных администраторов источников финансирования дефицита бюджета</w:t>
            </w:r>
          </w:p>
        </w:tc>
        <w:tc>
          <w:tcPr>
            <w:tcW w:w="415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Нет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72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372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Нет</w:t>
            </w:r>
          </w:p>
        </w:tc>
        <w:tc>
          <w:tcPr>
            <w:tcW w:w="257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 очередной финансовый год и плановый период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88"/>
        </w:trPr>
        <w:tc>
          <w:tcPr>
            <w:tcW w:w="9027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Распределение бюджетных ассигнований</w:t>
            </w:r>
          </w:p>
        </w:tc>
        <w:tc>
          <w:tcPr>
            <w:tcW w:w="415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472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годов"</w:t>
            </w:r>
          </w:p>
        </w:tc>
        <w:tc>
          <w:tcPr>
            <w:tcW w:w="372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</w:t>
            </w:r>
          </w:p>
        </w:tc>
        <w:tc>
          <w:tcPr>
            <w:tcW w:w="257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 очередной финансовый год и плановый период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487"/>
        </w:trPr>
        <w:tc>
          <w:tcPr>
            <w:tcW w:w="9027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Ведомственная структура расходов бюджета</w:t>
            </w:r>
          </w:p>
        </w:tc>
        <w:tc>
          <w:tcPr>
            <w:tcW w:w="415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472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372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</w:t>
            </w:r>
          </w:p>
        </w:tc>
        <w:tc>
          <w:tcPr>
            <w:tcW w:w="257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 очередной финансовый год и плановый период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075"/>
        </w:trPr>
        <w:tc>
          <w:tcPr>
            <w:tcW w:w="9027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Ведомственная структура расходов бюджета</w:t>
            </w:r>
          </w:p>
        </w:tc>
        <w:tc>
          <w:tcPr>
            <w:tcW w:w="415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472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целевым статьям (муниципальным программам и непрограммным направлениям деятельности),  группам и подгруппам видов расходов бюджетов на 2024 год и на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новый период 2025 и 2026 годов"</w:t>
            </w:r>
          </w:p>
        </w:tc>
        <w:tc>
          <w:tcPr>
            <w:tcW w:w="372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</w:t>
            </w:r>
          </w:p>
        </w:tc>
        <w:tc>
          <w:tcPr>
            <w:tcW w:w="257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 очередной финансовый год и плановый период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687"/>
        </w:trPr>
        <w:tc>
          <w:tcPr>
            <w:tcW w:w="9027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Источники внутреннего финансирования дефицита бюджета</w:t>
            </w:r>
          </w:p>
        </w:tc>
        <w:tc>
          <w:tcPr>
            <w:tcW w:w="415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472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"ИСТОЧНИКИ  финансирования дефицита  местного бюджета на 2024 год и на плановый период 2025 и 2026 годов"</w:t>
            </w:r>
          </w:p>
        </w:tc>
        <w:tc>
          <w:tcPr>
            <w:tcW w:w="372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</w:t>
            </w:r>
          </w:p>
        </w:tc>
        <w:tc>
          <w:tcPr>
            <w:tcW w:w="257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 очередной финансовый год и плановый период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488"/>
        </w:trPr>
        <w:tc>
          <w:tcPr>
            <w:tcW w:w="9027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Программа муниципальных гарантий в валюте Российской Федерации</w:t>
            </w:r>
          </w:p>
        </w:tc>
        <w:tc>
          <w:tcPr>
            <w:tcW w:w="415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72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372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Нет</w:t>
            </w:r>
          </w:p>
        </w:tc>
        <w:tc>
          <w:tcPr>
            <w:tcW w:w="257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 очередной финансовый год и плановый период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501"/>
        </w:trPr>
        <w:tc>
          <w:tcPr>
            <w:tcW w:w="9027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Программа муниципальных гарантий в иностранной валюте</w:t>
            </w:r>
          </w:p>
        </w:tc>
        <w:tc>
          <w:tcPr>
            <w:tcW w:w="415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72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372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Нет</w:t>
            </w:r>
          </w:p>
        </w:tc>
        <w:tc>
          <w:tcPr>
            <w:tcW w:w="257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 очередной финансовый год и плановый период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487"/>
        </w:trPr>
        <w:tc>
          <w:tcPr>
            <w:tcW w:w="9027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Программа муниципальных внешних заимствований</w:t>
            </w:r>
          </w:p>
        </w:tc>
        <w:tc>
          <w:tcPr>
            <w:tcW w:w="415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72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372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Нет</w:t>
            </w:r>
          </w:p>
        </w:tc>
        <w:tc>
          <w:tcPr>
            <w:tcW w:w="257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 очередной финансовый год и плановый период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487"/>
        </w:trPr>
        <w:tc>
          <w:tcPr>
            <w:tcW w:w="9027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Программа муниципальных внутренних заимствований</w:t>
            </w:r>
          </w:p>
        </w:tc>
        <w:tc>
          <w:tcPr>
            <w:tcW w:w="415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72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372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Нет</w:t>
            </w:r>
          </w:p>
        </w:tc>
        <w:tc>
          <w:tcPr>
            <w:tcW w:w="257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 очередной финансовый год и плановый период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688"/>
        </w:trPr>
        <w:tc>
          <w:tcPr>
            <w:tcW w:w="9027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Субсидии  юридическим лицам, индивидуальным предпринимателям, а также физическим лицам - производителям товаров, работ, услуг и некоммерческим организациям, не являющимся казенными учреждениями, в соответствии со статьями 78 и 78.1 Бюджетного кодекса Росс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ийской Федерации, в том числе грантов в форме субсидий</w:t>
            </w:r>
          </w:p>
        </w:tc>
        <w:tc>
          <w:tcPr>
            <w:tcW w:w="415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Нет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72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372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</w:t>
            </w:r>
          </w:p>
        </w:tc>
        <w:tc>
          <w:tcPr>
            <w:tcW w:w="257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 очередной финансовый год и плановый период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688"/>
        </w:trPr>
        <w:tc>
          <w:tcPr>
            <w:tcW w:w="9027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Бюджетные ассигнования на осуществление бюджетных инвестиций, софинансирование капитальных вложений которых осуществляется за счет межбюджетных субсидий из федерального бюджета, бюджета субъекта Российской Федерации</w:t>
            </w:r>
          </w:p>
        </w:tc>
        <w:tc>
          <w:tcPr>
            <w:tcW w:w="415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Нет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72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372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Нет</w:t>
            </w:r>
          </w:p>
        </w:tc>
        <w:tc>
          <w:tcPr>
            <w:tcW w:w="257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на очередной финансовый год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плановый период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487"/>
        </w:trPr>
        <w:tc>
          <w:tcPr>
            <w:tcW w:w="9027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Объем и распределение дотаций на выравнивание бюджетной обеспеченности поселений из бюджета муниципального района (городского округа с внутригородским делением)</w:t>
            </w:r>
          </w:p>
        </w:tc>
        <w:tc>
          <w:tcPr>
            <w:tcW w:w="415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Нет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72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372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Нет</w:t>
            </w:r>
          </w:p>
        </w:tc>
        <w:tc>
          <w:tcPr>
            <w:tcW w:w="257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 очередной финансовый год и плановый период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74"/>
        </w:trPr>
        <w:tc>
          <w:tcPr>
            <w:tcW w:w="9027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Распределение межбюджетных трансфертов, предоставляемых из местного бюджета</w:t>
            </w:r>
          </w:p>
        </w:tc>
        <w:tc>
          <w:tcPr>
            <w:tcW w:w="415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472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иных межбюджетных трансфертов предостовляемых бюджету Большереченского муниципального района на 2024 год и на плановый период 2025 и 2026 годов"</w:t>
            </w:r>
          </w:p>
        </w:tc>
        <w:tc>
          <w:tcPr>
            <w:tcW w:w="372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</w:t>
            </w:r>
          </w:p>
        </w:tc>
        <w:tc>
          <w:tcPr>
            <w:tcW w:w="257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 очередной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финансовый год и плановый период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487"/>
        </w:trPr>
        <w:tc>
          <w:tcPr>
            <w:tcW w:w="9027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Объем межбюджетных трансфертов, получаемый из других бюджетов бюджетной системы Российской Федерации</w:t>
            </w:r>
          </w:p>
        </w:tc>
        <w:tc>
          <w:tcPr>
            <w:tcW w:w="415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72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372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Нет</w:t>
            </w:r>
          </w:p>
        </w:tc>
        <w:tc>
          <w:tcPr>
            <w:tcW w:w="257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 очередной финансовый год и плановый период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502"/>
        </w:trPr>
        <w:tc>
          <w:tcPr>
            <w:tcW w:w="9027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Нормативы распределения доходов между бюджетами городских, сельских поселений (внутригородских районов)</w:t>
            </w:r>
          </w:p>
        </w:tc>
        <w:tc>
          <w:tcPr>
            <w:tcW w:w="415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Нет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72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372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Нет</w:t>
            </w:r>
          </w:p>
        </w:tc>
        <w:tc>
          <w:tcPr>
            <w:tcW w:w="257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 очередной финансовый год и плановый период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673"/>
        </w:trPr>
        <w:tc>
          <w:tcPr>
            <w:tcW w:w="9027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Доходы бюджета</w:t>
            </w:r>
          </w:p>
        </w:tc>
        <w:tc>
          <w:tcPr>
            <w:tcW w:w="415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Нет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472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"ПРОГНОЗ поступлений налоговых и неналоговых доходов в местный бюджет на 2024 год и на плановый период 2025 и 2026 годов"</w:t>
            </w:r>
          </w:p>
        </w:tc>
        <w:tc>
          <w:tcPr>
            <w:tcW w:w="372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</w:t>
            </w:r>
          </w:p>
        </w:tc>
        <w:tc>
          <w:tcPr>
            <w:tcW w:w="257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 очередной финансовый год и плановый период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502"/>
        </w:trPr>
        <w:tc>
          <w:tcPr>
            <w:tcW w:w="9027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Доходы бюджета</w:t>
            </w:r>
          </w:p>
        </w:tc>
        <w:tc>
          <w:tcPr>
            <w:tcW w:w="415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Нет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472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"БЕЗВОЗМЕЗДНЫЕ ПОСТУПЛЕНИЯ в местный бюджет на 2024 год и на плановый период 2025 и 2026 годов"</w:t>
            </w:r>
          </w:p>
        </w:tc>
        <w:tc>
          <w:tcPr>
            <w:tcW w:w="372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</w:t>
            </w:r>
          </w:p>
        </w:tc>
        <w:tc>
          <w:tcPr>
            <w:tcW w:w="257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 очередной финансовый год и плановый период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487"/>
        </w:trPr>
        <w:tc>
          <w:tcPr>
            <w:tcW w:w="9027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Объем бюджетных ассигнований муниципального дорожного фонда</w:t>
            </w:r>
          </w:p>
        </w:tc>
        <w:tc>
          <w:tcPr>
            <w:tcW w:w="415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Нет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72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372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</w:t>
            </w:r>
          </w:p>
        </w:tc>
        <w:tc>
          <w:tcPr>
            <w:tcW w:w="257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 очередной финансовый год и плановый период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487"/>
        </w:trPr>
        <w:tc>
          <w:tcPr>
            <w:tcW w:w="9027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Перечень муниципальных, ведомственных программ</w:t>
            </w:r>
          </w:p>
        </w:tc>
        <w:tc>
          <w:tcPr>
            <w:tcW w:w="415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Нет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72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372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</w:t>
            </w:r>
          </w:p>
        </w:tc>
        <w:tc>
          <w:tcPr>
            <w:tcW w:w="257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 очередной финансовый год и плановый период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487"/>
        </w:trPr>
        <w:tc>
          <w:tcPr>
            <w:tcW w:w="9027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Распределение бюджетных ассигнований, направляемых на исполнение публичных нормативных обязательств</w:t>
            </w:r>
          </w:p>
        </w:tc>
        <w:tc>
          <w:tcPr>
            <w:tcW w:w="415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Нет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72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372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Да</w:t>
            </w:r>
          </w:p>
        </w:tc>
        <w:tc>
          <w:tcPr>
            <w:tcW w:w="257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 очередной финансовый год и плановый период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487"/>
        </w:trPr>
        <w:tc>
          <w:tcPr>
            <w:tcW w:w="9027" w:type="dxa"/>
            <w:gridSpan w:val="30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Адресная инвестиционная программа</w:t>
            </w:r>
          </w:p>
        </w:tc>
        <w:tc>
          <w:tcPr>
            <w:tcW w:w="415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Нет</w:t>
            </w:r>
          </w:p>
        </w:tc>
        <w:tc>
          <w:tcPr>
            <w:tcW w:w="186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4729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3725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Нет</w:t>
            </w:r>
          </w:p>
        </w:tc>
        <w:tc>
          <w:tcPr>
            <w:tcW w:w="257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 очередной финансовый год и плановый период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717"/>
        </w:trPr>
        <w:tc>
          <w:tcPr>
            <w:tcW w:w="25934" w:type="dxa"/>
            <w:gridSpan w:val="96"/>
            <w:tcBorders>
              <w:top w:val="single" w:sz="5" w:space="0" w:color="auto"/>
              <w:left w:val="single" w:sz="5" w:space="0" w:color="auto"/>
              <w:bottom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9"/>
              </w:rPr>
              <w:t>Текст проекта решения о бюджете, решения о бюджете, проекта решения о внесении изменений в решение о бюджете, решения о внесении изменений в решение о бюджете</w:t>
            </w:r>
          </w:p>
        </w:tc>
        <w:tc>
          <w:tcPr>
            <w:tcW w:w="143" w:type="dxa"/>
            <w:gridSpan w:val="2"/>
            <w:tcBorders>
              <w:top w:val="single" w:sz="5" w:space="0" w:color="000000"/>
              <w:left w:val="single" w:sz="5" w:space="0" w:color="auto"/>
              <w:bottom w:val="single" w:sz="5" w:space="0" w:color="000000"/>
            </w:tcBorders>
          </w:tcPr>
          <w:p w:rsidR="008F2084" w:rsidRDefault="008F2084"/>
        </w:tc>
        <w:tc>
          <w:tcPr>
            <w:tcW w:w="29" w:type="dxa"/>
            <w:gridSpan w:val="3"/>
          </w:tcPr>
          <w:p w:rsidR="008F2084" w:rsidRDefault="008F2084"/>
        </w:tc>
      </w:tr>
      <w:tr w:rsidR="008F2084">
        <w:trPr>
          <w:trHeight w:hRule="exact" w:val="429"/>
        </w:trPr>
        <w:tc>
          <w:tcPr>
            <w:tcW w:w="6877" w:type="dxa"/>
            <w:gridSpan w:val="21"/>
            <w:tcBorders>
              <w:top w:val="single" w:sz="5" w:space="0" w:color="000000"/>
              <w:left w:val="single" w:sz="5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9"/>
              </w:rPr>
            </w:pPr>
          </w:p>
        </w:tc>
        <w:tc>
          <w:tcPr>
            <w:tcW w:w="6878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статьи</w:t>
            </w:r>
          </w:p>
        </w:tc>
        <w:tc>
          <w:tcPr>
            <w:tcW w:w="12322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Текст статьи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6877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6878" w:type="dxa"/>
            <w:gridSpan w:val="2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Бюджетные ассигнования местного бюджета</w:t>
            </w:r>
          </w:p>
        </w:tc>
        <w:tc>
          <w:tcPr>
            <w:tcW w:w="12322" w:type="dxa"/>
            <w:gridSpan w:val="4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Утвердить общий объем бюджетных ассигнований местного бюджета, направляемых на исполнение публичных нормативных обязательств, на 2024 год 273497,00 руб., на 2025 год 124592,00 руб., на 2026 год 273497,00 руб.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2. Утвердить  объем бюджетных ассигнований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дорожного фонда  местного бюджета :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1) на 2024 год в размере 1209111,28 руб.;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2) на 2025 год в размере 842600,00 руб.;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3) на 2026 год в размере 1136350,00 руб.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    3. Утвердить: 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 1) распределение бюджетных ассигнований местного бюджета по разделам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 подразделам  классификации  расходов  бюджетов  на 2024 год  и на плановый период 2025 и 2026 годов согласно приложению № 3 к настоящему решению;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 2) ведомственную структуру расходов местного бюджета на 2024 год  и на плановый период 2025 и 2026 годов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согласно приложению № 4 к настоящему решению.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 3)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 бюджетов на 2024 год 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 плановый период 2025 и 2026 годов согласно приложению № 5 к настоящему решению.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 4. Установить в соответствии с пунктом 8 статьи 217 Бюджетного кодекса Российской Федерации, статьей 6 Положения о бюджетном процессе в Могильно-Посельском сельском поселении Большереченского муниципального района   Омской области, утвержденного Решение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 Совета Могильно-Посельского  сельского поселения от 30 сентября 2013 года № 113  «О бюджетном процессе в Могильно-Посельском  сельском поселении Большереченского муниципального района Омской области» следующие дополнительные основания для внесения измене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ний в сводную бюджетную роспись местного бюджета без внесения изменений в настоящее  Решение: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- сокращение предоставления межбюджетных трансфертов бюджетам муниципальных образований Омской области в случае, предусмотренном статьей 306.4 Бюджетного кодекса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Российской Федерации;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  перераспределение бюджетных ассигнований, связанное с изменением кодов и порядка применения бюджетной классификации Российской Федерации;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 перераспределение бюджетных ассигнований в случае недостаточности бюджетных ассигнований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 социальное обеспечение населения и осуществление иных выплат населению;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 перераспределение бюджетных ассигнований в целях выполнения условий софинансирования, установленных для получения межбюджетных трансфертов, предоставляемых бюджету  Могильно-Посель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ского сельского поселения из бюджетов бюджетной системы Российской Федерации в форме субсидий, и иных межбюджетных трансфертов, в том числе путем введения новых кодов классификации расходов местного бюджета;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- перераспределение бюджетных ассигнований в це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лях погашения кредиторской задолженности, образовавшейся по состоянию на 1 января 2024 года;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- перераспределение бюджетных ассигнований на реализацию мероприятий в рамках соответствующих муниципальных программ  Могильно-Посельского сельского поселения,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основании внесенных в них изменений;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 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зыскании налогов, сборов, пеней и штрафов, мировых соглашений, постановлений о назначении административного наказания, внесения на депозитный счет арбитражного суда денежных сумм, необходимых для оплаты судебных издержек, связанных с рассмотрением дела;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перераспределение бюджетных ассигнований в целях финансового обеспечения предоставления государственных услуг и реализации дополнительных мероприятий в области содействия занятости населения;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- изменение наименований разделов, подразделов и видов расходов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классификации расходов бюджетов в связи с изменением порядка применения бюджетной классификации Российской  Федерации, а также изменение наименований целевых статей расходов местного бюджета в случаях, установленных бюджетным законодательством Российской 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едерации и иными нормативными правовыми актами, регулирующими бюджетные правоотношения;   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 перераспределение бюджетных ассигнований на реализацию мероприятий, связанных с ликвидацией, реорганизацией органов исполнительной власти Могильно-Посельского  сел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ьского поселения;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 перераспределение бюджетных ассигнований в целях подготовки и проведения дополнительных выборов депутата (депутатов) Могильно-Посельского сельского поселения.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При внесении изменений в сводную бюджетную роспись местного бюджета не допуск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ается без внесения изменений в настоящее Решение уменьшение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организаций, земельного налога и транспортного налога, 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также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страхование, для направления их на иные цели.  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 5.  Устан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овить, что из местного бюджета субсидии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на 2024 год  и на плановый период 2025 и 2026 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дов не предоставляются.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 6. Установить, что в местном бюджете не предусматриваются субсидии некоммерческим организациям.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 7. Установить, что в случае сокращения в 2024 год  и в плановом периоде 2025 и 2026 годов поступлений доходов в местный бюджет,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сходами местного бюджета, подлежащими финансированию в полном объеме в пределах средств, предусмотренных в местном бюджете на 2024 год  и на плановый период 2025 и 2026 годов на эти цели, являются: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1) оплата труда;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2) начисления на выплаты по оплате труда;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3) оплата коммунальных услуг.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6877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6878" w:type="dxa"/>
            <w:gridSpan w:val="2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12322" w:type="dxa"/>
            <w:gridSpan w:val="4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6877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6878" w:type="dxa"/>
            <w:gridSpan w:val="2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12322" w:type="dxa"/>
            <w:gridSpan w:val="4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6877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6878" w:type="dxa"/>
            <w:gridSpan w:val="2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12322" w:type="dxa"/>
            <w:gridSpan w:val="4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2"/>
        </w:trPr>
        <w:tc>
          <w:tcPr>
            <w:tcW w:w="6877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6878" w:type="dxa"/>
            <w:gridSpan w:val="2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12322" w:type="dxa"/>
            <w:gridSpan w:val="4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6877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6878" w:type="dxa"/>
            <w:gridSpan w:val="2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12322" w:type="dxa"/>
            <w:gridSpan w:val="4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390"/>
        </w:trPr>
        <w:tc>
          <w:tcPr>
            <w:tcW w:w="6877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6878" w:type="dxa"/>
            <w:gridSpan w:val="2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12322" w:type="dxa"/>
            <w:gridSpan w:val="4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375"/>
        </w:trPr>
        <w:tc>
          <w:tcPr>
            <w:tcW w:w="6877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6878" w:type="dxa"/>
            <w:gridSpan w:val="2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12322" w:type="dxa"/>
            <w:gridSpan w:val="4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287"/>
        </w:trPr>
        <w:tc>
          <w:tcPr>
            <w:tcW w:w="6877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6878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Опубликование настоящего решения</w:t>
            </w:r>
          </w:p>
        </w:tc>
        <w:tc>
          <w:tcPr>
            <w:tcW w:w="12322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Опубликовать настоящее решение на официальном сайте в  сети «Интернет»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089"/>
        </w:trPr>
        <w:tc>
          <w:tcPr>
            <w:tcW w:w="6877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6878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Вступление в силу настоящего решения</w:t>
            </w:r>
          </w:p>
        </w:tc>
        <w:tc>
          <w:tcPr>
            <w:tcW w:w="12322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ab/>
              <w:t xml:space="preserve">Настоящее решение вступает в силу с 1 января 2024 года и действует по 31 декабря 2024 года, за исключением случая, предусмотренного пунктом 2 настоящей статьи. 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При изменении в 2024 году показателей сводной бюджетной росписи местного бюджета в соотве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тствии с пунктом 3 статьи 217 Бюджетного кодекса Российской Федерации, пунктом 4 статьи 3 настоящего Решения и отсутствии возможности отражения в бюджете поселения указанных изменений в 2024 году настоящее Решение действует до 15 марта 2025 года.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132"/>
        </w:trPr>
        <w:tc>
          <w:tcPr>
            <w:tcW w:w="6877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6878" w:type="dxa"/>
            <w:gridSpan w:val="2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Особенности использования бюджетных ассигнований по обеспечению деятельности органов местного самоуправления</w:t>
            </w:r>
          </w:p>
        </w:tc>
        <w:tc>
          <w:tcPr>
            <w:tcW w:w="12322" w:type="dxa"/>
            <w:gridSpan w:val="4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Не допускается увеличение в 2024 году  и на плановый период 2025 и 2026 годов численности муниципальных служащих и работников, замещающих должно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сти, не являющиеся должностями муниципальной службы, в органах местного самоуправления поселения, за исключением случаев, связанных с увеличением объема полномочий органов местного самоуправления поселения, обусловленных изменением законодательства в том 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исле передачей для осуществления органами местного самоуправления поселения отдельных государственных полномочий Омской области (полномочий муниципальных образований Омской области).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2. Увеличение численности работников муниципальных учреждений поселения,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возможно в  случаях: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 передачи им функций, осуществлявшихся органами местного самоуправления поселения, путем сокращения штатной численности муниципальных служащих указанных органов и (или) работников указанных органов, замещающих должности, не являющиеся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должностями муниципальной службы;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 создания муниципальных учреждений поселения в целях обеспечения осуществления отдельных полномочий, переданных органам местного самоуправления поселения в соответствии с законодательством;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 увеличения объема муниципаль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ных услуг (работ), оказываемых (выполняемых) муниципальными учреждениями поселения.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132"/>
        </w:trPr>
        <w:tc>
          <w:tcPr>
            <w:tcW w:w="6877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6878" w:type="dxa"/>
            <w:gridSpan w:val="2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12322" w:type="dxa"/>
            <w:gridSpan w:val="4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688"/>
        </w:trPr>
        <w:tc>
          <w:tcPr>
            <w:tcW w:w="6877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6878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Особенности погашения кредиторской задолженности главного распорядителя средств местного бюджета</w:t>
            </w:r>
          </w:p>
        </w:tc>
        <w:tc>
          <w:tcPr>
            <w:tcW w:w="12322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 целях эффективного использования бюджетных средств установить, что главный распорядитель средств местного бюджета осуществляет погашение просроченной кредиторской задолженности, образовавшейся по состоянию на 1 января 2024 года, в пределах бюджетных асси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гнований, предусмотренных в ведомственной структуре расходов местного бюджета на 2024 год.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2"/>
        </w:trPr>
        <w:tc>
          <w:tcPr>
            <w:tcW w:w="6877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</w:t>
            </w:r>
          </w:p>
        </w:tc>
        <w:tc>
          <w:tcPr>
            <w:tcW w:w="6878" w:type="dxa"/>
            <w:gridSpan w:val="2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Авансирование расходных обязательств получателей средств местного бюджета</w:t>
            </w:r>
          </w:p>
        </w:tc>
        <w:tc>
          <w:tcPr>
            <w:tcW w:w="12322" w:type="dxa"/>
            <w:gridSpan w:val="4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Установить, что получатели средств местного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100 процентов  включительно суммы по договор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ам (муниципальным контрактам), но не более лимитов бюджетных обязательств, доведенных на  текущий финансовый год по договорам ( муниципальным контрактам) :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1) об оказании  услуг связи;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2) о подписке на печатные издания и (или) об их приобретении;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3) об обу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чении на курсах повышения квалификации;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4) о приобретении горюче-смазочных материалов;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5) о приобретении авиа - и железнодорожных билетов, билетов для проезда городским и пригородным транспортом;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6) об оказании услуг по страхованию имущества и гражданской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ответственности;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7) о проведении экспертизы проектной документации и результатов инженерных изысканий;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8)  об оказании услуг в области информационных технологий, в том числе приобретении неисключительных (пользовательских) прав на программное обеспечение,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приобретение и обновление справочно-информационных баз данных, по  диагностике и техническому обслуживанию оргтехники;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9) об оказании услуг по ремонту, техническому обслуживанию автотранспорта, включая  шиномонтажные работы.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2. Установить, что получатели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средств  местного бюджета  при заключении договоров (муниципальных контрактов) на поставки товаров, выполнении работ, оказание услуг, не предусмотренных пунктом 1 настоящей статьи, вправе предусматривать авансовые платежи в размере до 40 процентов включите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льно сумм по договорам (муниципальным контрактам), предусмотренным на текущий финансовый год, если иное не предусмотрено законодательством.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Установить, что получатели средств местного бюджета при заключении договоров (муниципальных контрактов) на постав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ки товаров, выполнении работ, оказание услуг вправе предусматривать авансовые платежи в любом размере: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1) по договорам (муниципальным контрактам), заключенным на сумму, не превышающую 100000,00 руб., если иное не установлено законодательством.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4"/>
        </w:trPr>
        <w:tc>
          <w:tcPr>
            <w:tcW w:w="6877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6878" w:type="dxa"/>
            <w:gridSpan w:val="2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12322" w:type="dxa"/>
            <w:gridSpan w:val="4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3"/>
        </w:trPr>
        <w:tc>
          <w:tcPr>
            <w:tcW w:w="6877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6878" w:type="dxa"/>
            <w:gridSpan w:val="2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12322" w:type="dxa"/>
            <w:gridSpan w:val="4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946"/>
        </w:trPr>
        <w:tc>
          <w:tcPr>
            <w:tcW w:w="6877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6878" w:type="dxa"/>
            <w:gridSpan w:val="2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Основные характеристики местного бюджета</w:t>
            </w:r>
          </w:p>
        </w:tc>
        <w:tc>
          <w:tcPr>
            <w:tcW w:w="12322" w:type="dxa"/>
            <w:gridSpan w:val="4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Утвердить основные характеристики  местного бюджета на 2024 год: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     1) общий объем доходов местного бюджета в сумме 5929299,63 руб.;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      2) общий объем расходов местного бюджета в сумме 7087606,41 руб.;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     3) дефицит местного бюджета, равный 1158306,78 руб.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Утвердить основные характеристики местного бюджета  на плановый период 2025 и 2026 годов: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     1) общий объем доходов местного бюджета на 2025 год в сумме 4472000,00 руб. и на 2026 год в сумме 5012000,00 руб.;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      2) общий объем расходов местного бюджета  на 2025 год в сумме 4472000,00 руб., в том числе условно утвержденные расходы в сумм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е 107000,00 руб.. Общий объем расходов  на 2026 год в сумме 5012000,00 руб., в том числе условно утвержденные расходы в сумме 241000,00 руб.;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       3)  дефицит местного бюджета на 2025 год, равный  нулю и на 2026 год, равный нулю.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931"/>
        </w:trPr>
        <w:tc>
          <w:tcPr>
            <w:tcW w:w="6877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6878" w:type="dxa"/>
            <w:gridSpan w:val="2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12322" w:type="dxa"/>
            <w:gridSpan w:val="4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89"/>
        </w:trPr>
        <w:tc>
          <w:tcPr>
            <w:tcW w:w="6877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6878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Администрирование доходов местного бюджета</w:t>
            </w:r>
          </w:p>
        </w:tc>
        <w:tc>
          <w:tcPr>
            <w:tcW w:w="12322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Утвердить прогноз поступлений налоговых и неналоговых доходов  в местный бюджет на 2024 год  и на плановый период 2025 и 2026 годов согласно приложению № 1 к настоящему решению.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Утвердить безвозмездные посту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пления в местный бюджет на 2024 год  и на плановый период 2025 и 2026 годов согласно приложению № 2 к настоящему решению.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6877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</w:t>
            </w:r>
          </w:p>
        </w:tc>
        <w:tc>
          <w:tcPr>
            <w:tcW w:w="6878" w:type="dxa"/>
            <w:gridSpan w:val="2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Управление муниципальным долгом местного бюджета</w:t>
            </w:r>
          </w:p>
        </w:tc>
        <w:tc>
          <w:tcPr>
            <w:tcW w:w="12322" w:type="dxa"/>
            <w:gridSpan w:val="4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Управление муниципальным долгом местного бюджета</w:t>
            </w:r>
          </w:p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Установить: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1) верхний предел муниципального внутреннего долга  местного бюджета на 1 января 2025 года в размере 0,00 руб., в том числе верхний предел долга по муниципальным гарантиям местного бюджета в валюте Российской Федерации – 0,00 руб., на 1 января 2026 года 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размере 0,00 рублей, в том числе верхний предел долга по муниципальным гарантиям местного бюджета в валюте Российской Федерации – 0,00 руб., на 1 января 2027 года в размере 0,00 рублей, в том числе верхний предел долга по муниципальным гарантиям местного 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юджета в валюте Российской Федерации – 0,00 руб.;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2) объем расходов на обслуживание муниципального долга местного бюджета в 2024 году в сумме 0,00  рублей, в 2025 году в сумме 0,00  рублей, в 2026 году в сумме 0,00  рублей.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Утвердить источники финансиро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вания дефицита местного бюджета  на 2024 год  и на плановый период 2025 и 2026 годов согласно приложению № 8 к настоящему решению.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Муниципальные внутренние заимствования  Могильно-Посельского поселения в  2024 году  и в плановом периоде 2025 и 2026 годо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 не осуществляются.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 Муниципальные гарантии Могильно-Посельского сельского  поселения в 2024 году  и в плановом периоде  2025 и 2026 годов не предоставляются.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5. Муниципальные внешние  заимствования  Могильно-Посельского сельского поселения в 2024 году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и в плановом периоде 2025 и 2026 годов не осуществляются.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6"/>
        </w:trPr>
        <w:tc>
          <w:tcPr>
            <w:tcW w:w="6877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6878" w:type="dxa"/>
            <w:gridSpan w:val="2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12322" w:type="dxa"/>
            <w:gridSpan w:val="4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3"/>
        </w:trPr>
        <w:tc>
          <w:tcPr>
            <w:tcW w:w="6877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6878" w:type="dxa"/>
            <w:gridSpan w:val="2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12322" w:type="dxa"/>
            <w:gridSpan w:val="4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88"/>
        </w:trPr>
        <w:tc>
          <w:tcPr>
            <w:tcW w:w="6877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6878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Резервный фонд  Могильно-Посельского  сельского поселения</w:t>
            </w:r>
          </w:p>
        </w:tc>
        <w:tc>
          <w:tcPr>
            <w:tcW w:w="12322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Создать в местном бюджете резервный фонд администрации Могильно-Посельского  сельского поселения на 2024 год в размере 0,00 руб., на 2025 год в размере 5000,00 руб., на 2026 год в размере 5000,00 руб.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2. Использование бюджетных ассигнований резервного 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онда администрации Могильно-Посельского  сельского поселения осуществляется в порядке, установленном администрацией Могильно-Посельского   сельского поселения.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6877" w:type="dxa"/>
            <w:gridSpan w:val="2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6878" w:type="dxa"/>
            <w:gridSpan w:val="2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Межбюджетные трансферты</w:t>
            </w:r>
          </w:p>
        </w:tc>
        <w:tc>
          <w:tcPr>
            <w:tcW w:w="12322" w:type="dxa"/>
            <w:gridSpan w:val="4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1. Утвердить объем межбюджетных трансфертов, получаемых из других бюджетов бюджетной системы Российской Федерации, в 2024 году в сумме 4058396,59 рублей, в 2025 году в сумме 2937439,32 рублей, в 2026 году в сумме 3124470,10 рублей.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2. Утвердить объем иных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межбюджетных трансфертов, предоставляемых бюджету Большереченского  муниципального района на 2024 год в сумме 337993,05 рублей, на 2025 год 0,00 рублей, на 2026 год 0,00 рублей . 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3.  Установить, что иные межбюджетные трансферты предоставляются на осуществ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ление части полномочий органов местного самоуправления Могильно-Посельского  сельского поселения по решению вопросов местного значения поселения, переданных органам местного самоуправления Большереченского муниципального района в соответствии с заключенным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 соглашениями, в том числе на: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 xml:space="preserve">   1)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вленными федеральными законами;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 2) организацию и осуществление мероприятий по работе с детьми и молодежью в поселении;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 3) реализацию полномочий в части создание условий для организации досуга и обеспечения жителей поселения услугами организаций культ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уры;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 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4. Утвердить распределение ины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х межбюджетных трансфертов  предоставляемых  бюджету Большереченского  муниципального района на 2024 год   и на плановый период 2025 и 2026 годов согласно приложению № 6 к настоящему решению.</w:t>
            </w:r>
          </w:p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5. Утвердить случаи и порядок предоставления иных межбюджетных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рансфертов бюджету Большереченского  муниципального района на 2024 год и на плановый период 2025 и 2026 годов, согласно приложению № 7 к настоящему решению.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18"/>
        </w:trPr>
        <w:tc>
          <w:tcPr>
            <w:tcW w:w="6877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6878" w:type="dxa"/>
            <w:gridSpan w:val="28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12322" w:type="dxa"/>
            <w:gridSpan w:val="49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3"/>
        </w:trPr>
        <w:tc>
          <w:tcPr>
            <w:tcW w:w="6877" w:type="dxa"/>
            <w:gridSpan w:val="21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6878" w:type="dxa"/>
            <w:gridSpan w:val="28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12322" w:type="dxa"/>
            <w:gridSpan w:val="49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717"/>
        </w:trPr>
        <w:tc>
          <w:tcPr>
            <w:tcW w:w="26077" w:type="dxa"/>
            <w:gridSpan w:val="9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9"/>
              </w:rPr>
              <w:t>Основные характеристики бюджета и иные показатели</w:t>
            </w:r>
          </w:p>
        </w:tc>
        <w:tc>
          <w:tcPr>
            <w:tcW w:w="29" w:type="dxa"/>
            <w:gridSpan w:val="3"/>
            <w:tcBorders>
              <w:left w:val="single" w:sz="5" w:space="0" w:color="auto"/>
              <w:bottom w:val="single" w:sz="5" w:space="0" w:color="404040"/>
            </w:tcBorders>
          </w:tcPr>
          <w:p w:rsidR="008F2084" w:rsidRDefault="008F2084"/>
        </w:tc>
      </w:tr>
      <w:tr w:rsidR="008F2084">
        <w:trPr>
          <w:trHeight w:hRule="exact" w:val="429"/>
        </w:trPr>
        <w:tc>
          <w:tcPr>
            <w:tcW w:w="10746" w:type="dxa"/>
            <w:gridSpan w:val="37"/>
            <w:tcBorders>
              <w:top w:val="single" w:sz="5" w:space="0" w:color="auto"/>
              <w:left w:val="single" w:sz="5" w:space="0" w:color="404040"/>
              <w:bottom w:val="single" w:sz="5" w:space="0" w:color="000000"/>
              <w:right w:val="single" w:sz="5" w:space="0" w:color="40404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Показатель</w:t>
            </w:r>
          </w:p>
        </w:tc>
        <w:tc>
          <w:tcPr>
            <w:tcW w:w="5588" w:type="dxa"/>
            <w:gridSpan w:val="22"/>
            <w:tcBorders>
              <w:top w:val="single" w:sz="5" w:space="0" w:color="404040"/>
              <w:left w:val="single" w:sz="5" w:space="0" w:color="404040"/>
              <w:bottom w:val="single" w:sz="5" w:space="0" w:color="000000"/>
              <w:right w:val="single" w:sz="5" w:space="0" w:color="40404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Единица измерения</w:t>
            </w:r>
          </w:p>
        </w:tc>
        <w:tc>
          <w:tcPr>
            <w:tcW w:w="3295" w:type="dxa"/>
            <w:gridSpan w:val="13"/>
            <w:tcBorders>
              <w:top w:val="single" w:sz="5" w:space="0" w:color="404040"/>
              <w:left w:val="single" w:sz="5" w:space="0" w:color="404040"/>
              <w:bottom w:val="single" w:sz="5" w:space="0" w:color="000000"/>
              <w:right w:val="single" w:sz="5" w:space="0" w:color="40404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Очередной финансовый год</w:t>
            </w:r>
          </w:p>
        </w:tc>
        <w:tc>
          <w:tcPr>
            <w:tcW w:w="3296" w:type="dxa"/>
            <w:gridSpan w:val="14"/>
            <w:tcBorders>
              <w:top w:val="single" w:sz="5" w:space="0" w:color="404040"/>
              <w:left w:val="single" w:sz="5" w:space="0" w:color="404040"/>
              <w:bottom w:val="single" w:sz="5" w:space="0" w:color="000000"/>
              <w:right w:val="single" w:sz="5" w:space="0" w:color="40404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Первый год планового периода</w:t>
            </w:r>
          </w:p>
        </w:tc>
        <w:tc>
          <w:tcPr>
            <w:tcW w:w="3181" w:type="dxa"/>
            <w:gridSpan w:val="15"/>
            <w:tcBorders>
              <w:top w:val="single" w:sz="5" w:space="0" w:color="404040"/>
              <w:left w:val="single" w:sz="5" w:space="0" w:color="404040"/>
              <w:bottom w:val="single" w:sz="5" w:space="0" w:color="000000"/>
              <w:right w:val="single" w:sz="5" w:space="0" w:color="40404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Второй год планового периода</w:t>
            </w:r>
          </w:p>
        </w:tc>
      </w:tr>
      <w:tr w:rsidR="008F2084">
        <w:trPr>
          <w:trHeight w:hRule="exact" w:val="287"/>
        </w:trPr>
        <w:tc>
          <w:tcPr>
            <w:tcW w:w="10746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Дефицит/профицит бюджета (-/+)</w:t>
            </w:r>
          </w:p>
        </w:tc>
        <w:tc>
          <w:tcPr>
            <w:tcW w:w="5588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Рубль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1 158 306.78</w:t>
            </w:r>
          </w:p>
        </w:tc>
        <w:tc>
          <w:tcPr>
            <w:tcW w:w="3296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315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top w:val="single" w:sz="5" w:space="0" w:color="404040"/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287"/>
        </w:trPr>
        <w:tc>
          <w:tcPr>
            <w:tcW w:w="10746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Общий объем расходов бюджета</w:t>
            </w:r>
          </w:p>
        </w:tc>
        <w:tc>
          <w:tcPr>
            <w:tcW w:w="5588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Рубль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7 087 606.41</w:t>
            </w:r>
          </w:p>
        </w:tc>
        <w:tc>
          <w:tcPr>
            <w:tcW w:w="3296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4 365 000.00</w:t>
            </w:r>
          </w:p>
        </w:tc>
        <w:tc>
          <w:tcPr>
            <w:tcW w:w="315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4 771 000.00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286"/>
        </w:trPr>
        <w:tc>
          <w:tcPr>
            <w:tcW w:w="10746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Общий объем доходов бюджета</w:t>
            </w:r>
          </w:p>
        </w:tc>
        <w:tc>
          <w:tcPr>
            <w:tcW w:w="5588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Рубль</w:t>
            </w:r>
          </w:p>
        </w:tc>
        <w:tc>
          <w:tcPr>
            <w:tcW w:w="3295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5 929 299.63</w:t>
            </w:r>
          </w:p>
        </w:tc>
        <w:tc>
          <w:tcPr>
            <w:tcW w:w="3296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4 365 000.00</w:t>
            </w:r>
          </w:p>
        </w:tc>
        <w:tc>
          <w:tcPr>
            <w:tcW w:w="315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tcMar>
              <w:top w:w="29" w:type="dxa"/>
            </w:tcMar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4 771 000.00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430"/>
        </w:trPr>
        <w:tc>
          <w:tcPr>
            <w:tcW w:w="26077" w:type="dxa"/>
            <w:gridSpan w:val="98"/>
            <w:tcBorders>
              <w:top w:val="single" w:sz="5" w:space="0" w:color="auto"/>
              <w:left w:val="single" w:sz="5" w:space="0" w:color="auto"/>
              <w:bottom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9"/>
              </w:rPr>
              <w:t>Приложение. Распределение бюджетных ассигнований</w:t>
            </w:r>
          </w:p>
        </w:tc>
        <w:tc>
          <w:tcPr>
            <w:tcW w:w="29" w:type="dxa"/>
            <w:gridSpan w:val="3"/>
            <w:tcBorders>
              <w:left w:val="single" w:sz="5" w:space="0" w:color="auto"/>
            </w:tcBorders>
          </w:tcPr>
          <w:p w:rsidR="008F2084" w:rsidRDefault="008F2084"/>
        </w:tc>
      </w:tr>
      <w:tr w:rsidR="008F2084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Номер приложения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приложения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Детализация распределения бюджетных ассигнований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раздела классификации расходов бюджета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раздела классификации расходов бюджета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подраздела классификации расходов бюджета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подраздела классификации расходов бюджета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целевой статьи классификации расходов бюджета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целевой статьи расходов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вида расходо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 классификации расходов бюджета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вида расходов классификации расходов бюджета</w:t>
            </w:r>
          </w:p>
        </w:tc>
        <w:tc>
          <w:tcPr>
            <w:tcW w:w="4728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Объем бюджетных ассигнований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430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Очередной финансовый год</w:t>
            </w:r>
          </w:p>
        </w:tc>
        <w:tc>
          <w:tcPr>
            <w:tcW w:w="157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Первый год планового периода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Второй год планового периода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2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разделам и подразделам, целевым статьям (государ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ственным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Общегосударственные вопросы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Другие общегосударственные вопросы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0311330010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Учет, содержание, обслуживание, материально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-техническое обеспечение объектов, находящихся в собственности Могильно-Посельского сельского поселения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5 000.00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5 000.00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5 000.00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2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разделам и подразделам, целевым статьям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государственным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Общегосударственные вопросы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Другие общегосударственные вопросы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0311326070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Межбюджетные трансферты бюджетам мун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иципальных районов из бюджетов поселений на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пои планировке территории, или обязательными требованиями к параметрам объектов капитального строительства,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установленными федеральными законами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540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межбюджетные трансферты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39 110.61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318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304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разделам и подразделам, целевым статьям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государственным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05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Жилищно-коммунальное хозяйство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Благоустройство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0351310010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122 530.00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111 487.00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120 007.36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2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разделам и подразделам, целевым статьям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государственным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08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Культура, кинематография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Культура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0361326020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Межбюджетные трансферты бюджету муниципального района из бюджетов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поселений на создание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540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межбюджетные трансферты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160 109.86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разделам и подразделам, целевым статьям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государственным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Социальная политика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Пенсионное обеспечение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0311310020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Пенсионное обеспечение Могильно-Посельского сельского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селения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310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Публичные нормативные социальные выплаты гражданам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273 497.00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124 592.00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273 497.00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2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разделам и подразделам, целевым статьям (государственным программам и непрограммным напр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 экономика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09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Дорожное хозяйство (дорожные фонды)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0341310010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Грейдирование дорог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177 000.00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100 000.00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150 000.00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разделам и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Общегосударственные вопросы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02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0311320980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Руководство и управление в сфере установленных функций органов местного самоуправления Могильно-Посельского сельского поселения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120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Расходы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выплаты персоналу государственных (муниципальных) органов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905 280.00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815 280.00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815 280.00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2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"РАСПРЕДЕЛЕНИЕ бюджетных ассигнований местного бюджета по разделам и подразделам классификации расходов бюджетов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2024 год и на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по разделам и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Общегосударственные вопросы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0311320980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Руководство и управление в сфере установленных функций органов местного самоуправления Могильно-Посельского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сельского поселения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120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2 130 138.02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1 285 803.00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1 602 803.00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2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разделам и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 экономика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09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Дорожное хозяйство (дорожные фонды)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0341310020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Очистка дорог от снега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765 481.28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440 000.00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690 000.00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разделам и подразделам, целевым статьям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государственным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 экономика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09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Дорожное хозяйство (дорожные фонды)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0341310040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Установка дорожных знаков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26 630.00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43 670.00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43 650.00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2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разделам и подразделам, целевым статьям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государственным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05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Жилищно-коммунальное хозяйство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02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Коммунальное хозяйство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0381310020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Ремонт водопроводных сетей и объектов водосна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бжения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186 071.93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разделам и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05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Жилищно-коммунальное хозяйство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Благоустройство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0351310020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Содержан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ие и уход за кладбищами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15 000.00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7 146.64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2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разделам и подразделам, целевым статьям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государственным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 экономика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Другие вопросы в области национальной экономики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0311330050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Оформление кадастровой докум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ентации объектов недвижимости Могильно-Посельского сельского поселения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37 000.00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разделам и подразделам, целевым статьям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государственным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Защита населения и территории от чрезвычайных ситу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аций природного и техногенного характера, пожарная безопасность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0321310030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Обеспечение охранно-пожарной сигнализации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398 000.00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5 000.00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67 305.00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2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разделам и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08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Культура, кинематография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Культура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0361310010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Проведение традиционн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ых праздничных мероприятий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244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Прочая закупка товаров, работ и услуг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5 000.00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2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разделам и подразделам, целевым статьям (государственным программам и непрограммным напр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05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Жилищно-коммунальное хозяйство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Благоустройство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0351310030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Благоустройство территорий поселения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244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Прочая закупка товаров, работ и услуг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40 600.00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450 000.00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2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разделам и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Социальная политика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Социальное обеспечение населения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0311320020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Создание резервных фондов администрации Могильно-Посельского сельского поселения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320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5 000.00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2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"РАСПРЕДЕЛЕНИЕ бюджетных ассигнований местного бюджета по разделам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подразделам классификации расходов бюджетов на 2024 год и на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по разделам и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0321310030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Обеспечение охранно-пожарной сигнализации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850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Уплата налогов, сборов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и иных платежей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150 000.00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2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разделам и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Общегосударственные вопросы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0311320980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Руководство и управление в сфере установленных функций органов местного самоуправления Могильно-Посельского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сельского поселения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537 340.00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526 300.00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526 340.00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2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разделам и подразделам, целевы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Общегосударственные вопросы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Другие общегосударственные вопросы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0311330020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Оформление технической документации объектов недвижимости Могильно-Посельского сельского поселения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36 945.50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2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разделам и подразделам, целевым статьям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государственным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Общегосударственные вопросы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Другие общегосударственные вопросы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0311330030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Осуществление оценки объектов собств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енности, вовлекаемых в сделки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15 000.00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2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разделам и подразделам, целевым статьям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государственным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 экономика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09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Дорожное хозяйство (дорожные фонды)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0341310070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Приобретение, установка и обслуживание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риборов освещения на улично-дорожной сети Могильно-Посельского сельского поселения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80 000.00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80 000.00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80 000.00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2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разделам и подразделам, целевым статьям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государственным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Общегосударственные вопросы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Функционирование Правительства Российской Федерации, высших исполнительных органов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0311320980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Руководство и управление в сфере установленных функций органов местного самоуправления Могильно-Посельского сельского поселения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850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Уплата налогов, сборов и иных платежей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1 000.00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1 000.00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1 000.00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разделам и подразделам, целевым статьям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государственным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07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Образование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07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Молодежная политика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0371326040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Межбюджетные трансферты бюджету муниципального района из бюджетов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оселений на организацию и осуществление мероприятий по работе с детьми и молодежью в поселении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540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межбюджетные трансферты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125 091.26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2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разделам и подразделам, целевым статьям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государственным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Физическая культура и спорт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Физическая культура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0371326050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Межбюджетные трансферты бюджету муниципального райо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 из бюджетов поселений 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540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межбю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джетные трансферты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13 681.32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разделам и подразделам, целевым статьям (государственным программам и непрограммным напр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02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 оборона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Мобилизационная и вневойсковая подготовка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0311351182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Осуществление первичного воинского учета органами местного самоуправления поселений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 муниципльных и городских округов(финансовое обеспечение исполнения органами местного самоуправления поселений Омской области полномочий по первичному воинскому учету)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120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174 920.00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192 938.00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211 271.00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2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разделам и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 экономика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09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Дорожное хозяйство (дорожные фонды)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0341310060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Техническая документация дорожного движения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50 000.00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50 000.00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50 000.00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разделам и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05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Жилищно-коммунальное хозяйство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Благоустройство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0351310070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Уборка территории от сорной растительности и карантинных растений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10 000.00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разделам и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 экономика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09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Дорожное хозяйство (дорожные фонды)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0341310090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Содержание дорог в летнее время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110 000.00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128 930.00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122 700.00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разделам и подразделам, целевым статьям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государственным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05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Жилищно-коммунальное хозяйство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Благоустройство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0351318080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Участие в организации деятельности по накоплению (в том числе раздельному накоплению),сбору,транспортированию,обработке,утилизации,обезвреживанию,захоронению твердых коммунальных отходов на территориях поселений Большереченского муниципального района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67 179.63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5 000.00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5 000.00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разделам и подразделам, целевым статьям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государственным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08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Культура, кинематография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Культура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0361310030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Проведение митинга памяти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5 000.00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разделам и подразделам, целевым статьям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государственным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0321310010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Содержание водителя пожарной машины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000.00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разделам и подразделам, целевым статьям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государственным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08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Культура, кинематография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Другие вопросы в области культуры, кинематографии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0361310020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Сохранение и использован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ие памятников истории и культуры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10 000.00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2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разделам и подразделам, целевым статьям 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государственным программам и непрограммным направлениям деятельности), группам (группам и подгруппам) видов расходов классификации расходов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05</w:t>
            </w:r>
          </w:p>
        </w:tc>
        <w:tc>
          <w:tcPr>
            <w:tcW w:w="2006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Жилищно-коммунальное хозяйство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02</w:t>
            </w:r>
          </w:p>
        </w:tc>
        <w:tc>
          <w:tcPr>
            <w:tcW w:w="214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Коммунальное хозяйство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0381310070</w:t>
            </w:r>
          </w:p>
        </w:tc>
        <w:tc>
          <w:tcPr>
            <w:tcW w:w="3009" w:type="dxa"/>
            <w:gridSpan w:val="1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Оплата коммунальных услуг водонапорных скважи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3009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380 000.00</w:t>
            </w:r>
          </w:p>
        </w:tc>
        <w:tc>
          <w:tcPr>
            <w:tcW w:w="157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00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2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009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430"/>
        </w:trPr>
        <w:tc>
          <w:tcPr>
            <w:tcW w:w="26077" w:type="dxa"/>
            <w:gridSpan w:val="98"/>
            <w:tcBorders>
              <w:top w:val="single" w:sz="5" w:space="0" w:color="auto"/>
              <w:left w:val="single" w:sz="5" w:space="0" w:color="auto"/>
              <w:bottom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9"/>
              </w:rPr>
              <w:t>Приложение. Ведомственная структура расходов бюджета</w:t>
            </w:r>
          </w:p>
        </w:tc>
        <w:tc>
          <w:tcPr>
            <w:tcW w:w="29" w:type="dxa"/>
            <w:gridSpan w:val="3"/>
            <w:tcBorders>
              <w:left w:val="single" w:sz="5" w:space="0" w:color="auto"/>
            </w:tcBorders>
          </w:tcPr>
          <w:p w:rsidR="008F2084" w:rsidRDefault="008F2084"/>
        </w:tc>
      </w:tr>
      <w:tr w:rsidR="008F2084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Номер приложения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приложения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Детализация распределения бюджетных ассигнований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главного распорядителя средств бюджета по бюджетной классификации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 главного распорядителя средств бюджета по бюджетной классификаци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главного распорядителя средств бюджета по Сводному реестру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раздела классификации расходов бюджета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аименование раздела классификации расходов бюджета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подраздела классификации расходов бюджета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подраздела классификации расходов бюджета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целевой статьи классификации расходов бюджета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 целевой статьи классификации расходов бюджета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вида расходов классификации расходов бюджета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вида расходов классификации расходов бюджета</w:t>
            </w:r>
          </w:p>
        </w:tc>
        <w:tc>
          <w:tcPr>
            <w:tcW w:w="5158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Объем бюджетных ассигнований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57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Очередной финансовый год</w:t>
            </w:r>
          </w:p>
        </w:tc>
        <w:tc>
          <w:tcPr>
            <w:tcW w:w="171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Первый год планового периода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Второй год планового периода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2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07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Образование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07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Молодежная политика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0371326040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Межбюджетные трансферты бюджету муниципального района из бюджетов поселений на организацию и осуществление мероприятий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работе с детьми и молодежью в поселении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межбюджетные трансферты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125 091.26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2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Физическая культура и спорт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Физическая культура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0371326050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Межбюджетные трансферты бюджету муниципального района из бюджет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ов поселений 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оздоровительных и спортивных мероприятий поселения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540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межбюджетные 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сферты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13 681.32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989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988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02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 оборона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Мобилизационная и вневойсковая подготовка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0311351182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Осуществление первичного воинского учета органами местного самоуправления поселени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й, муниципльных и городских округов(финансовое обеспечение исполнения органами местного самоуправления поселений Омской области полномочий по первичному воинскому учету)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174 920.00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2 938.00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211 271.00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118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10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Социальная политика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Пенсионное обеспечение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0311310020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Пенсионное обеспечение Могильно-Посельского сельского поселения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310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Публичные нормативные социальные выплаты гражданам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273 497.00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124 592.00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273 497.00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2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 бюджетных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АДМИНИСТРАЦИЯ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Общегосударственные вопросы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0311320980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Руководство и управление в сфере установленных функций органов местного самоуправления Могильно-Посельского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сельского поселения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537 340.00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526 300.00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526 340.00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 экономика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09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Дорожное хозяйство (дорожные фонды)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0341310060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Техническая документация дорожного движения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закупки товаров,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50 000.00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50 000.00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2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 экономика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09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Дорожное хозяйство (дорожные фонды)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0341310070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Приобретение, установка и обслуживание приборов освещения на улично-дорожной сети Моги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льно-Посельского сельского поселения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80 000.00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80 000.00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80 000.00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 экономика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09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Дорожное хозяйство (дорожные фонды)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0341310090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Содержание дорог в летнее время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110 000.00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128 930.00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122 700.00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2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 бюджетных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АДМИНИСТРАЦИЯ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 экономика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09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Дорожное хозяйство (дорожные фонды)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0341310040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Установка дорожных знаков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26 630.00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43 670.00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43 650.00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 экономика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09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Дорожное хозяйство (дорожные фонды)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0341310020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Очистка дорог от снега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765 481.28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440 000.00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690 000.00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2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деятельно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Общегосударственные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вопросы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02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0311320980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Руководство и управление в сфере установленных функций органов местного самоуправления Могильно-Посельского сельского поселения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905 280.00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815 280.00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815 280.00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Общегосударственные вопросы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истраций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0311320980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Руководство и управление в сфере установленных функций органов местного самоуправления Могильно-Посельского сельского поселения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2 130 138.02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1 285 803.00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1 602 803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2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08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Культура, кинематография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Культура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0361326020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Межбюджетные трансферты бюджету муниципального района из бюджетов поселений на создание условий для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досуга и обеспечения жителей поселений услугами организаций культуры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межбюджетные трансферты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160 109.86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08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Культура, кинематография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Другие вопросы в области культуры, кинематографии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0361310020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Сохранение и использование памятников истории и культуры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2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деятельно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Общегосударственные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вопросы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Другие общегосударственные вопросы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0311330010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Учет, содержание, обслуживание, материально-техническое обеспечение объектов, находящихся в собственности Могильно-Посельского сельского поселения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5 000.00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5 000.00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Общегосударственные вопросы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0311320980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Руководство и управление в сфере установленных функций органов местного самоуправления Могильно-Посельского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сельского поселения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850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Уплата налогов, сборов и иных платежей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1 000.00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1 000.00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2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05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Жилищно-коммунальное хозяйство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02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Коммунальное хозяйство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0381310070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Оплата коммунальных услуг водонапорных скважин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Иные закупки товаров, работ и услуг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380 000.00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 бюджетных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АДМИНИСТРАЦИЯ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 экономика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Другие вопросы в области национальной экономики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0311330050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Оформление кадастровой документации объектов недвижимости Могильно-Посельского сельского поселения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37 000.00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2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08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Культура, кинематография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Культура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0361310010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Проведение традиционных праздничных мероприятий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Общегосударственные вопросы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Другие общегосударственные вопросы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0311330020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Оформление технической документации объектов недвижимости Могильно-Посельского сел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ьского поселения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36 945.50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2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ОСЕЛЬСКОГО СЕЛЬСКОГО ПОСЕЛЕНИЯ БОЛЬШЕРЕЧЕНСКОГО МУНИЦИПАЛЬНОГО РАЙОНА ОМСКОЙ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08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Культура, кинематография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Культура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0361310030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Проведение митинга памяти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2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 бюджетных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АДМИНИСТРАЦИЯ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Общегосударственные вопросы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Резервные фонды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0311320020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Создание резервных фондов администрации Могильно-Посельского сельского поселения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870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Резервные средства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5 000.00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5 000.00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2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Социальная политика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Социальное обеспечение населения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0311320020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Создание резервных фондов администрации Могильно-Посельского сельского поселения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320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2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деятельно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 безопас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ность и правоохранительная деятельность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0321310030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Обеспечение охранно-пожарной сигнализации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850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Уплата налогов, сборов и иных платежей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150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2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Защита населения и территории от чрезвычайных ситуаций природного и техногенного характера, пожа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рная безопасность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0321310010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Содержание водителя пожарной машины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2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Общегосударственные вопросы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Другие общегосударственные вопросы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0311330030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Осуществление оценки объектов собственности, вов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лекаемых в сделки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15 000.00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2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 бюджетных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АДМИНИСТРАЦИЯ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Общегосударственные вопросы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Другие общегосударственные вопросы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0311326070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Межбюджетные трансферты бюджетам муниципальных районов из бюджетов поселений на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пои планировке территории, или обязательными требованиями к параметрам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объектов капитального строительства, установленными федеральными законами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межбюджетные трансферты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39 110.61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9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902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 бюджетных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АДМИНИСТРАЦИЯ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05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Жилищно-коммунальное хозяйство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02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Коммунальное хозяйство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0381310020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Ремонт водопроводных сетей и объектов водоснабжения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186 071.93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деятельно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сти), группам (группам и подгруппам)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АДМИНИСТРАЦИЯ МУНИЦИПАЛЬНОГО ОБРАЗОВАНИЯ МОГИЛЬНО-ПОСЕЛЬСКОГО СЕЛЬСКОГО ПОСЕЛЕНИЯ БОЛЬШЕРЕЧЕНСКОГО МУНИЦИПАЛЬНОГО РАЙОНА ОМСКОЙ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 безопас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ность и правоохранительная деятельность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0321310030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Обеспечение охранно-пожарной сигнализации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398 000.00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5 000.00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67 305.00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2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05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Жилищно-коммунальное хозяйство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Благоустройство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0351310030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Благоустройство территорий поселения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40 600.00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450 000.00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05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Жилищно-коммунальное хозяйство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Благоустройство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0351318080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Участие в организации деятельности по накоплению (в том числе раздельному накоплению),сбору,трансп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ортированию,обработке,утилизации,обезвреживанию,захоронению твердых коммунальных отходов на территориях поселений Большереченского муниципального района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67 179.63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118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10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05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Жилищно-коммунальное хозяйство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Благоустройство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0351310010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122 530.00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111 487.00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120 007.36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2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деятельно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05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Жилищно-коммунальное хозяйство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Благоустройство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0351310020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Содержание и уход за кладбищами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15 000.00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7 146.64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05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Жилищно-коммунальное хозяйство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Благоустройство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0351310070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Уборка территории от сорной растительности и карантинных растений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Иные закупки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02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"Ведомственная  структура расходов местного бюджета 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 экономика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09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Дорожное хозяйство (дорожные фонды)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0341310010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Грейдирование дорог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177 000.00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100 000.00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150 000.00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8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"РАСПРЕДЕЛЕНИЕ бюджетных ассигнований местного бюджета по целевым статьям (муниципальным программам и непрограммным направлениям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деятельности),  группам и подгруппам видов 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Общегосударс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твенные вопросы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Другие общегосударственные вопросы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0311330030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Осуществление оценки объектов собственности, вовлекаемых в сделки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15 000.00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4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ЕДЕЛЕНИЕ бюджетных ассигнований местного бюджета по целевым статьям (муниципальным программам и непрограммным направлениям деятельности),  группам и подгруппам видов 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Общегосударственные вопросы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Функционирование Правительства Российской Федерации, высших исполнительных органов субъектов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оссийской Федерации, местных администраций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0311320980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Руководство и управление в сфере установленных функций органов местного самоуправления Могильно-Посельского сельского поселения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850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Уплата налогов, сборов и иных платежей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1 000.00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1 000.00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18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"РАСПРЕДЕЛЕНИЕ бюджетных ассигнований местного бюджета по целевым статьям (муниципальным программам и непрограммным направлениям деятельности),  группам и подгруппам видов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по главным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порядителям бюджетных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Общегосударственные вопросы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Другие общегосударственные вопросы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0311330010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Учет, содержание, обслуживание, материально-техническое обеспе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чение объектов, находящихся в собственности Могильно-Посельского сельского поселения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5 000.00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5 000.00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18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4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2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целевым статьям (муниципальным программам и непрограммным направлениям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ти),  группам и подгруппам видов 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Общегосударственные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просы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Другие общегосударственные вопросы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0311326070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Межбюджетные трансферты бюджетам муниципальных районов из бюджетов поселений на принятие в соответствии с гражданским законодательством Российской Федерации решения о сносе самовольной постройки, решен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пои планировке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ерритории, или обязательными требованиями к параметрам объектов капитального строительства, установленными федеральными законами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межбюджетные трансферты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39 110.61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9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902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целевым статьям (муниципальным программам и непрограммным направлениям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ти),  группам и подгруппам видов 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02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 оборона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Мобилизационная и вневойсковая подготовка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0311351182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Осуществление первичного воинского учета органами местного самоуправления поселений, муниципльных и городских округов(финансовое обеспечение исполнения органами местного самоуправления поселений Омско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й области полномочий по первичному воинскому учету)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174 920.00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192 938.00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211 271.00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18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"РАСПРЕДЕЛЕНИЕ бюджетных ассигнований местного бюджета по целевым статьям (муниципальным программам и непрограммным направлениям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деятельности),  группам и подгруппам видов 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экономика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09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Дорожное хозяйство (дорожные фонды)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0341310020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Очистка дорог от снега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765 481.28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440 000.00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690 000.00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18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4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2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"РАСПРЕДЕЛЕНИЕ бюджетных ассигнований местного бюджета по целевым статьям (муниципальным программам и непрограммным направлениям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деятельности),  группам и подгруппам видов 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 экономика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09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Дорожное хозяйство (дорожные фонды)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0341310040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Установка дорожных знаков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26 630.00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43 670.00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43 650.00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4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4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2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целевым статьям (муниципальным программам и непрограммным направлениям деятельности),  группам и подгруппам видов 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порядителям бюджетных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 экономика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09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Дорожное хозяйство (дорожные фонды)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0341310010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Грейдирование дорог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177 000.00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100 000.00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150 000.00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18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4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целевым статьям (муниципальным программам и непрограммным направлениям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ти),  группам и подгруппам видов 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 экономика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09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Дорожное хозяйство (дорожные фонды)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0341310060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Техническая документация дорожного движения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50 000.00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50 000.00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1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4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целевым статьям (муниципальным программам и непрограммным направлениям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ти),  группам и подгруппам видов 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 экономика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09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Дорожное хозяйство (дорожные фонды)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0341310070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Приобретение, установка и обслуживание приборов освещения на улично-дорожной сети Могильно-Посельского сельского поселения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80 000.00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80 000.00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80 000.00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4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"РАСПРЕДЕЛЕНИЕ бюджетных ассигнований местного бюджета по целевым статьям (муниципальным программам и непрограммным направлениям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деятельности),  группам и подгруппам видов 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экономика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09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Дорожное хозяйство (дорожные фонды)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0341310090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Содержание дорог в летнее время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110 000.00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128 930.00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122 700.00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18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целевым статьям (муниципальным программам и непрограммным направлениям деятельности),  группам и подгруппам видов 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порядителям бюджетных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05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Жилищно-коммунальное хозяйство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Благоустройство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0351310070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Уборка территории от сорной растительности и карантинных растений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18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целевым статьям (муниципальным программам и непрограммным направлениям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ти),  группам и подгруппам видов 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05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Жилищно-коммунальное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озяйство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Благоустройство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0351310020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Содержание и уход за кладбищами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15 000.00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7 146.64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4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целевым статьям (муниципальным программам и непрограммным направлениям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ти),  группам и подгруппам видов 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07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Образование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07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Молодеж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ная политика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0371326040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Межбюджетные трансферты бюджету муниципального района из бюджетов поселений на организацию и осуществление мероприятий по работе с детьми и молодежью в поселении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межбюджетные трансферты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125 091.26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18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4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2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целевым статьям (муниципальным программам и непрограммным направлениям деятельности),  группам и подгруппам видов 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порядителям бюджетных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08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Культура, кинематография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Культура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0361326020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Межбюджетные трансферты бюджету муниципального района из бюджетов поселений на создание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межбюджетные трансферты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160 109.86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18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4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ЕДЕЛЕНИЕ бюджетных ассигнований местного бюджета по целевым статьям (муниципальным программам и непрограммным направлениям деятельности),  группам и подгруппам видов 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08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Культура, кинематография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Культура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0361310030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Проведение митинга памяти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4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2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целевым статьям (муниципальным программам и непрограммным направлениям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ти),  группам и подгруппам видов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и), группам (группам и подгруппам) видов расходов классификации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Социальная политика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Пенсионное обеспечение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0311310020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Пенсионное обеспечение Могильно-Посельского сельского поселения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310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Публичные нормативные социальные выплаты гражданам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273 497.00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124 592.00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273 497.00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18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4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целевым статьям (муниципальным программам и непрограммным направлениям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ти),  группам и подгруппам видов 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Физическая культура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спорт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Физическая культура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0371326050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Межбюджетные трансферты бюджету муниципального района из бюджетов поселений на обеспечение условий для развития на территории поселения физической культуры, школьного спорта и массового спорта, организация 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официальных физкультурно-оздоровительных и спортивных мероприятий поселения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межбюджетные трансферты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13 681.32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988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989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целевым статьям (муниципальным программам и непрограммным направлениям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ти),  группам и подгруппам видов 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Общегосударственные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просы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02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0311320980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Руководство и управление в сфере установленных функций органов местного самоуправления Могильно-Посельского сельского поселения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сходы на выплаты персоналу государственных (муниципальных) органов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905 280.00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815 280.00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815 280.00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4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2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целевым статьям (муниципальным программам и непрограммным направлениям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ти),  группам и подгруппам видов 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Общегосударственные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просы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0311320980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Руководство и управление в сфере установленных функций органов местного самоуправления Могильно-Пос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ельского сельского поселения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2 130 138.02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1 285 803.00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1 602 803.00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18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4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"РАСПРЕДЕЛЕНИЕ бюджетных ассигнований местного бюджета по целевым статьям (муниципальным программам и непрограммным направлениям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деятельности),  группам и подгруппам видов 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05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Жилищно-комм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унальное хозяйство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Благоустройство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0351310010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Текущее содержание и обслуживание наружных сетей уличного освещения территории поселения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122 530.00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111 487.00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120 007.36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18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целевым статьям (муниципальным программам и непрограммным направлениям деятельности),  группам и подгруппам видов 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порядителям бюджетных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08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Культура, кинематография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Другие вопросы в области культуры, кинематографии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0361310020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Сохранение и использование памятников истории и культуры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4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целевым статьям (муниципальным программам и непрограммным направлениям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ти),  группам и подгруппам видов 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 экономика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Другие вопросы в области национальной экономики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0311330050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Оформление кадастровой документации объектов недвижимости Могильно-Посельского сельского поселения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18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целевым статьям (муниципальным программам и непрограммным направлениям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ти),  группам и подгруппам видов 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08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Культура, кинематограф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ия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Культура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0361310020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Сохранение и использование памятников истории и культуры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18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4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2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"РАСПРЕДЕЛЕНИЕ бюджетных ассигнований местного бюджета по целевым статьям (муниципальным программам и непрограммным направлениям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деятельности),  группам и подгруппам видов 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Социальная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олитика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Социальное обеспечение населения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0311320020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Создание резервных фондов администрации Могильно-Посельского сельского поселения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4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ЕДЕЛЕНИЕ бюджетных ассигнований местного бюджета по целевым статьям (муниципальным программам и непрограммным направлениям деятельности),  группам и подгруппам видов 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Защита населения и территории от чрезвычайных ситуаций природн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ого и техногенного характера, пожарная безопасность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0321310030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Обеспечение охранно-пожарной сигнализации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850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Уплата налогов, сборов и иных платежей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150 000.00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18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4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2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целевым статьям (муниципальным программам и непрограммным направлениям деятельности),  группам и подгруппам видов 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порядителям бюджетных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Общегосударственные вопросы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Резервные фонды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0311320020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Создание резервных фондов администрации Могильно-Посельского сельского поселения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870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Резервные средства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5 000.00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5 000.00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18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4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целевым статьям (муниципальным программам и непрограммным направлениям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ти),  группам и подгруппам видов 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Общегосударственные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просы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04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0311320980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Руководство и управление в сфере установленных функций органов местного самоуправления Могильно-Пос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ельского сельского поселения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537 340.00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526 300.00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526 340.00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18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"РАСПРЕДЕЛЕНИЕ бюджетных ассигнований местного бюджета по целевым статьям (муниципальным программам и непрограммным направлениям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деятельности),  группам и подгруппам видов 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Общегосударс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твенные вопросы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Другие общегосударственные вопросы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0311330020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Оформление технической документации объектов недвижимости Могильно-Посельского сельского поселения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36 945.50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4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целевым статьям (муниципальным программам и непрограммным направлениям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ти),  группам и подгруппам видов 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0321310010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Содержание водителя пожарной машины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Иные закупки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30 000.00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18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целевым статьям (муниципальным программам и непрограммным направлениям деятельности),  группам и подгруппам видов 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порядителям бюджетных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05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Жилищно-коммунальное хозяйство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Благоустройство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0351310030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Благоустройство территорий поселения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40 600.00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450 000.00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18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целевым статьям (муниципальным программам и непрограммным направлениям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ти),  группам и подгруппам видов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и), группам (группам и подгруппам) видов расходов классификации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Национальная безопасно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сть и правоохранительная деятельность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0321310030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Обеспечение охранно-пожарной сигнализации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398 000.00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5 000.00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67 305.00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4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целевым статьям (муниципальным программам и непрограммным направлениям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ти),  группам и подгруппам видов 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05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Жилищно-коммунальное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озяйство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02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Коммунальное хозяйство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0381310020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Ремонт водопроводных сетей и объектов водоснабжения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186 071.93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18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4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2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"РАСПРЕДЕЛЕНИЕ бюджетных ассигнований местного бюджета по целевым статьям (муниципальным программам и непрограммным направлениям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деятельности),  группам и подгруппам видов 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распорядителям бюджетных средств, разделам, подразделам и целевым статьям (государственным программам и непрограммным направлениям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05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Жилищно-коммунальное хозяйство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Благоустройство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0321310030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Обеспечение охранно-пожарной сигнализации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67 179.63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18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4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433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бюджетных ассигнований местного бюджета по целевым статьям (муниципальным программам и непрограммным направлениям деятельности),  группам и подгруппам видов расходов бюджетов на 2024 год и на плановый период 2025 и 2026 годов"</w:t>
            </w:r>
          </w:p>
        </w:tc>
        <w:tc>
          <w:tcPr>
            <w:tcW w:w="186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 главным рас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порядителям бюджетных средств, разделам, подразделам и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бюджетов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86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05</w:t>
            </w:r>
          </w:p>
        </w:tc>
        <w:tc>
          <w:tcPr>
            <w:tcW w:w="1720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Жилищно-коммунальное хозяйство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02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Коммунальное хозяйство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0381310070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Оплата коммунальных услуг водонапорных скважин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240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закупки товаров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, работ и услуг для обеспечения государственных (муниципальных) нужд</w:t>
            </w:r>
          </w:p>
        </w:tc>
        <w:tc>
          <w:tcPr>
            <w:tcW w:w="1863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380 000.00</w:t>
            </w:r>
          </w:p>
        </w:tc>
        <w:tc>
          <w:tcPr>
            <w:tcW w:w="1719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1204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20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430"/>
        </w:trPr>
        <w:tc>
          <w:tcPr>
            <w:tcW w:w="26077" w:type="dxa"/>
            <w:gridSpan w:val="9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9"/>
              </w:rPr>
              <w:t>Приложение. Источники внутреннего финансирования дефицита бюджета</w:t>
            </w:r>
          </w:p>
        </w:tc>
        <w:tc>
          <w:tcPr>
            <w:tcW w:w="29" w:type="dxa"/>
            <w:gridSpan w:val="3"/>
            <w:tcBorders>
              <w:left w:val="single" w:sz="5" w:space="0" w:color="auto"/>
            </w:tcBorders>
          </w:tcPr>
          <w:p w:rsidR="008F2084" w:rsidRDefault="008F2084"/>
        </w:tc>
      </w:tr>
      <w:tr w:rsidR="008F2084">
        <w:trPr>
          <w:trHeight w:hRule="exact" w:val="573"/>
        </w:trPr>
        <w:tc>
          <w:tcPr>
            <w:tcW w:w="1433" w:type="dxa"/>
            <w:gridSpan w:val="5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Номер приложения</w:t>
            </w:r>
          </w:p>
        </w:tc>
        <w:tc>
          <w:tcPr>
            <w:tcW w:w="1433" w:type="dxa"/>
            <w:gridSpan w:val="5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приложения</w:t>
            </w:r>
          </w:p>
        </w:tc>
        <w:tc>
          <w:tcPr>
            <w:tcW w:w="4585" w:type="dxa"/>
            <w:gridSpan w:val="14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главного администратора источников финансирования дефицита бюджета по бюджетной классификации</w:t>
            </w:r>
          </w:p>
        </w:tc>
        <w:tc>
          <w:tcPr>
            <w:tcW w:w="3582" w:type="dxa"/>
            <w:gridSpan w:val="15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Полное наименование главного администратора источников финансирования дефицита бюджета</w:t>
            </w:r>
          </w:p>
        </w:tc>
        <w:tc>
          <w:tcPr>
            <w:tcW w:w="3152" w:type="dxa"/>
            <w:gridSpan w:val="13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главного администратора источников финансирования дефицитов бюджета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по Сводному реестру</w:t>
            </w:r>
          </w:p>
        </w:tc>
        <w:tc>
          <w:tcPr>
            <w:tcW w:w="3295" w:type="dxa"/>
            <w:gridSpan w:val="11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группы, подгруппы, статьи и вида источников финансирования дефицитов бюджетов</w:t>
            </w:r>
          </w:p>
        </w:tc>
        <w:tc>
          <w:tcPr>
            <w:tcW w:w="4299" w:type="dxa"/>
            <w:gridSpan w:val="18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группы, подгруппы, статьи и вида источников финансирования дефицитов бюджетов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Очередной финансовый год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Первый год планового периода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Второй год планового периода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945"/>
        </w:trPr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"ИСТОЧНИКИ  финансирования дефицита  местного бюджета на 2024 год и на плановый период 2025 и 2026 годов"</w:t>
            </w:r>
          </w:p>
        </w:tc>
        <w:tc>
          <w:tcPr>
            <w:tcW w:w="458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3582" w:type="dxa"/>
            <w:gridSpan w:val="1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3152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3295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01050201100000510</w:t>
            </w:r>
          </w:p>
        </w:tc>
        <w:tc>
          <w:tcPr>
            <w:tcW w:w="4299" w:type="dxa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5 929 299.63</w:t>
            </w:r>
          </w:p>
        </w:tc>
        <w:tc>
          <w:tcPr>
            <w:tcW w:w="14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4 365 00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4 771 000.00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932"/>
        </w:trPr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458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582" w:type="dxa"/>
            <w:gridSpan w:val="1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15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295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4299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945"/>
        </w:trPr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"ИСТОЧНИКИ  финансирования дефицита  местного бюджета на 2024 год и на плановый период 2025 и 2026 годов"</w:t>
            </w:r>
          </w:p>
        </w:tc>
        <w:tc>
          <w:tcPr>
            <w:tcW w:w="458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3582" w:type="dxa"/>
            <w:gridSpan w:val="1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3152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3295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01050201100000610</w:t>
            </w:r>
          </w:p>
        </w:tc>
        <w:tc>
          <w:tcPr>
            <w:tcW w:w="4299" w:type="dxa"/>
            <w:gridSpan w:val="1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3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7 087 606.41</w:t>
            </w:r>
          </w:p>
        </w:tc>
        <w:tc>
          <w:tcPr>
            <w:tcW w:w="14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-4 365 0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00.00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-4 771 000.00</w:t>
            </w:r>
          </w:p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932"/>
        </w:trPr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458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582" w:type="dxa"/>
            <w:gridSpan w:val="15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15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295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4299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3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trHeight w:hRule="exact" w:val="716"/>
        </w:trPr>
        <w:tc>
          <w:tcPr>
            <w:tcW w:w="26077" w:type="dxa"/>
            <w:gridSpan w:val="98"/>
            <w:tcBorders>
              <w:top w:val="single" w:sz="5" w:space="0" w:color="auto"/>
              <w:left w:val="single" w:sz="5" w:space="0" w:color="auto"/>
              <w:bottom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9"/>
              </w:rPr>
              <w:t>Приложение. Распределение межбюджетных трансфертов, предоставляемых из местного бюджета</w:t>
            </w:r>
          </w:p>
        </w:tc>
        <w:tc>
          <w:tcPr>
            <w:tcW w:w="29" w:type="dxa"/>
            <w:gridSpan w:val="3"/>
            <w:tcBorders>
              <w:left w:val="single" w:sz="5" w:space="0" w:color="auto"/>
            </w:tcBorders>
          </w:tcPr>
          <w:p w:rsidR="008F2084" w:rsidRDefault="008F2084"/>
        </w:tc>
      </w:tr>
      <w:tr w:rsidR="008F2084">
        <w:trPr>
          <w:gridAfter w:val="2"/>
          <w:trHeight w:hRule="exact" w:val="43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Номер приложения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приложения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Номер таблицы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таблицы</w:t>
            </w:r>
          </w:p>
        </w:tc>
        <w:tc>
          <w:tcPr>
            <w:tcW w:w="2436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Межбюджетные трансферты, предоставляемые из местных бюджетов</w:t>
            </w:r>
          </w:p>
        </w:tc>
        <w:tc>
          <w:tcPr>
            <w:tcW w:w="143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главного распорядителя средств бюджета по бюджетной классификации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 главного распорядителя средств бюджета по бюджетной классификации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главного распорядителя средств бюджета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Сводному реестру</w:t>
            </w:r>
          </w:p>
        </w:tc>
        <w:tc>
          <w:tcPr>
            <w:tcW w:w="71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раздела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подраздела</w:t>
            </w:r>
          </w:p>
        </w:tc>
        <w:tc>
          <w:tcPr>
            <w:tcW w:w="14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целевой статьи расходов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вида расходов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цели (для субсидий, субвенций и иных межбюджетных трансфертов)</w:t>
            </w:r>
          </w:p>
        </w:tc>
        <w:tc>
          <w:tcPr>
            <w:tcW w:w="14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межбюджетного трансферта (показателя)</w:t>
            </w:r>
          </w:p>
        </w:tc>
        <w:tc>
          <w:tcPr>
            <w:tcW w:w="14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ППО, получателя межбюджетного трансферта</w:t>
            </w:r>
          </w:p>
        </w:tc>
        <w:tc>
          <w:tcPr>
            <w:tcW w:w="14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ППО</w:t>
            </w:r>
          </w:p>
        </w:tc>
        <w:tc>
          <w:tcPr>
            <w:tcW w:w="5445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Объем межбюджетных трансфертов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43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436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71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Очередной финансовый год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Первый год планового периода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Второй год планового периода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859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Форма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межбюджетного трансферта</w:t>
            </w:r>
          </w:p>
        </w:tc>
        <w:tc>
          <w:tcPr>
            <w:tcW w:w="143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71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433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иных межбюджетных трансфертов предостовляемых бюджету Большереченского муниципального района на 2024 год и на плановый период 2025 и 2026 годов"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межбюджетные трансферты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федеральными законами</w:t>
            </w:r>
          </w:p>
        </w:tc>
        <w:tc>
          <w:tcPr>
            <w:tcW w:w="143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71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13</w:t>
            </w:r>
          </w:p>
        </w:tc>
        <w:tc>
          <w:tcPr>
            <w:tcW w:w="14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0311326070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540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86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39 110.61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433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71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433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71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433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71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332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71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333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71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432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иных межбюджетных трансфертов предостовляемых бюджету Большереченско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го муниципального района на 2024 год и на плановый период 2025 и 2026 годов"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6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межбюджетные трансферты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Межбюджетные трансферты бюджету муниципального района из бюджетов поселений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организацию и осуществление мероприятий по работе с детьми и молодежью в поселении</w:t>
            </w:r>
          </w:p>
        </w:tc>
        <w:tc>
          <w:tcPr>
            <w:tcW w:w="143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613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АДМИНИСТРАЦИЯ МУНИЦИПАЛЬНОГО ОБРАЗОВАНИЯ МОГИЛЬНО-ПОСЕЛЬСКОГО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СЕЛЬСКОГО ПОСЕЛЕНИЯ БОЛЬШЕРЕЧЕНСКОГО МУНИЦИПАЛЬНОГО РАЙОНА ОМСКОЙ ОБЛАСТИ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52301846</w:t>
            </w:r>
          </w:p>
        </w:tc>
        <w:tc>
          <w:tcPr>
            <w:tcW w:w="71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07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07</w:t>
            </w:r>
          </w:p>
        </w:tc>
        <w:tc>
          <w:tcPr>
            <w:tcW w:w="14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0371326040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540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86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125 091.26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817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71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802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71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433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иных межбюджетных трансфертов предостовляемых бюджету Большереченского муниципального района на 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024 год и на плановый период 2025 и 2026 годов"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межбюджетные трансферты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Межбюджетные трансферты бюджетам муниципальных районов из бюджетов поселений на создание условий для организации досуга и обеспечения жителей поселения услугами организаций кул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ьтуры</w:t>
            </w:r>
          </w:p>
        </w:tc>
        <w:tc>
          <w:tcPr>
            <w:tcW w:w="143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71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08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14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0361326020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540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86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160 109.86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018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71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003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71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432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"РАСПРЕДЕЛЕНИЕ иных межбюджетных трансфертов предостовляемых бюджету Большереченского муниципального района на 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024 год и на плановый период 2025 и 2026 годов"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14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Иные межбюджетные трансферты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Межбюджетные трансферты бюджету муниципального района из бюджетов поселений на обеспечение условий для развития на территории поселения физической культуры, школьного спорта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43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71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01</w:t>
            </w:r>
          </w:p>
        </w:tc>
        <w:tc>
          <w:tcPr>
            <w:tcW w:w="14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0371326050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540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4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186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13 681.32</w:t>
            </w:r>
          </w:p>
        </w:tc>
        <w:tc>
          <w:tcPr>
            <w:tcW w:w="186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433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71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29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71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275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71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573"/>
        </w:trPr>
        <w:tc>
          <w:tcPr>
            <w:tcW w:w="26077" w:type="dxa"/>
            <w:gridSpan w:val="97"/>
            <w:tcBorders>
              <w:top w:val="single" w:sz="5" w:space="0" w:color="auto"/>
              <w:left w:val="single" w:sz="5" w:space="0" w:color="auto"/>
              <w:bottom w:val="single" w:sz="5" w:space="0" w:color="000000"/>
              <w:right w:val="single" w:sz="5" w:space="0" w:color="auto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9"/>
              </w:rPr>
              <w:t>Приложение. Доходы бюджета</w:t>
            </w:r>
          </w:p>
        </w:tc>
        <w:tc>
          <w:tcPr>
            <w:tcW w:w="29" w:type="dxa"/>
            <w:gridSpan w:val="2"/>
            <w:tcBorders>
              <w:left w:val="single" w:sz="5" w:space="0" w:color="auto"/>
            </w:tcBorders>
          </w:tcPr>
          <w:p w:rsidR="008F2084" w:rsidRDefault="008F2084"/>
        </w:tc>
      </w:tr>
      <w:tr w:rsidR="008F2084">
        <w:trPr>
          <w:gridAfter w:val="2"/>
          <w:trHeight w:hRule="exact" w:val="788"/>
        </w:trPr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Номер приложения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приложения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главного администратора доходов бюджета по бюджетной классификации</w:t>
            </w:r>
          </w:p>
        </w:tc>
        <w:tc>
          <w:tcPr>
            <w:tcW w:w="372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Полное наименование главного администратора средств бюджета по бюджетной классификации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главного администратора доходов бюджета по Сводному реестру</w:t>
            </w:r>
          </w:p>
        </w:tc>
        <w:tc>
          <w:tcPr>
            <w:tcW w:w="114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классификации дохода бюджетной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классификации местного бюджета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Наименование кода дохода бюджета в соответсвии с бюджетной классификацией Российской Федерации</w:t>
            </w:r>
          </w:p>
        </w:tc>
        <w:tc>
          <w:tcPr>
            <w:tcW w:w="14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Код по перечню источников доходов</w:t>
            </w:r>
          </w:p>
        </w:tc>
        <w:tc>
          <w:tcPr>
            <w:tcW w:w="272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Наименование источника дохода бюджета </w:t>
            </w:r>
          </w:p>
        </w:tc>
        <w:tc>
          <w:tcPr>
            <w:tcW w:w="2723" w:type="dxa"/>
            <w:gridSpan w:val="10"/>
            <w:vMerge w:val="restart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Очередной финансовый год</w:t>
            </w:r>
          </w:p>
        </w:tc>
        <w:tc>
          <w:tcPr>
            <w:tcW w:w="2722" w:type="dxa"/>
            <w:gridSpan w:val="13"/>
            <w:vMerge w:val="restart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Первый год планового периода</w:t>
            </w:r>
          </w:p>
        </w:tc>
        <w:tc>
          <w:tcPr>
            <w:tcW w:w="2579" w:type="dxa"/>
            <w:gridSpan w:val="9"/>
            <w:vMerge w:val="restart"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орой год планового периода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788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72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10"/>
            <w:vMerge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13"/>
            <w:vMerge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579" w:type="dxa"/>
            <w:gridSpan w:val="9"/>
            <w:vMerge/>
            <w:tcBorders>
              <w:top w:val="single" w:sz="5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433"/>
        </w:trPr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"ПРОГНОЗ поступлений налоговых и неналоговых доходов в местный бюджет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182</w:t>
            </w:r>
          </w:p>
        </w:tc>
        <w:tc>
          <w:tcPr>
            <w:tcW w:w="372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УПРАВЛЕНИЕ ФЕДЕРАЛЬНОЙ НАЛОГОВОЙ СЛУЖБЫ ПО ОМСКОЙ ОБЛАСТИ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00130609</w:t>
            </w:r>
          </w:p>
        </w:tc>
        <w:tc>
          <w:tcPr>
            <w:tcW w:w="114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10102010010000110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Налог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80 700.00</w:t>
            </w:r>
          </w:p>
        </w:tc>
        <w:tc>
          <w:tcPr>
            <w:tcW w:w="2722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85 440.00</w:t>
            </w:r>
          </w:p>
        </w:tc>
        <w:tc>
          <w:tcPr>
            <w:tcW w:w="257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90 240.00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433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72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5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788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72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5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788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72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5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433"/>
        </w:trPr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"ПРОГНОЗ поступлений налоговых и неналоговых доходов в местный бюджет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182</w:t>
            </w:r>
          </w:p>
        </w:tc>
        <w:tc>
          <w:tcPr>
            <w:tcW w:w="372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УПРАВЛЕНИЕ ФЕДЕРАЛЬНОЙ НАЛОГОВОЙ СЛУЖБЫ ПО ОМСКОЙ ОБЛАСТИ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00130609</w:t>
            </w:r>
          </w:p>
        </w:tc>
        <w:tc>
          <w:tcPr>
            <w:tcW w:w="114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10102030010000110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Налог на доходы физич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 дивидендов)</w:t>
            </w:r>
          </w:p>
        </w:tc>
        <w:tc>
          <w:tcPr>
            <w:tcW w:w="14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1 500.00</w:t>
            </w:r>
          </w:p>
        </w:tc>
        <w:tc>
          <w:tcPr>
            <w:tcW w:w="2722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1 500.00</w:t>
            </w:r>
          </w:p>
        </w:tc>
        <w:tc>
          <w:tcPr>
            <w:tcW w:w="257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1 500.00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917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72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5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917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72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5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432"/>
        </w:trPr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"ПРОГНОЗ поступлений налоговых и неналоговых доходов в местный бюджет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182</w:t>
            </w:r>
          </w:p>
        </w:tc>
        <w:tc>
          <w:tcPr>
            <w:tcW w:w="372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УПРАВЛЕНИЕ ФЕДЕРАЛЬНОЙ НАЛОГОВОЙ СЛУЖБЫ ПО ОМСКОЙ ОБЛАСТИ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00130609</w:t>
            </w:r>
          </w:p>
        </w:tc>
        <w:tc>
          <w:tcPr>
            <w:tcW w:w="114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10302241010000110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2 240.00</w:t>
            </w:r>
          </w:p>
        </w:tc>
        <w:tc>
          <w:tcPr>
            <w:tcW w:w="2722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2 820.00</w:t>
            </w:r>
          </w:p>
        </w:tc>
        <w:tc>
          <w:tcPr>
            <w:tcW w:w="257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3 910.00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433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72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5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189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72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5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175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72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5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433"/>
        </w:trPr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"ПРОГНОЗ поступлений налоговых и неналоговых доходов в местный бюджет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182</w:t>
            </w:r>
          </w:p>
        </w:tc>
        <w:tc>
          <w:tcPr>
            <w:tcW w:w="372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УПРАВЛЕНИЕ ФЕДЕРАЛЬНОЙ НАЛОГОВОЙ СЛУЖБЫ ПО ОМСКОЙ ОБЛАСТИ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00130609</w:t>
            </w:r>
          </w:p>
        </w:tc>
        <w:tc>
          <w:tcPr>
            <w:tcW w:w="114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10302251010000110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Доходы от уплаты акци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488 190.00</w:t>
            </w:r>
          </w:p>
        </w:tc>
        <w:tc>
          <w:tcPr>
            <w:tcW w:w="2722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507 650.00</w:t>
            </w:r>
          </w:p>
        </w:tc>
        <w:tc>
          <w:tcPr>
            <w:tcW w:w="257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701 830.00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433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72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5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888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72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5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888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72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5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433"/>
        </w:trPr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1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"ПРОГНОЗ поступлений налоговых и неналоговых доходов в местный бюджет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182</w:t>
            </w:r>
          </w:p>
        </w:tc>
        <w:tc>
          <w:tcPr>
            <w:tcW w:w="372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УПРАВЛЕНИЕ ФЕДЕРАЛЬНОЙ НАЛОГОВОЙ СЛУЖБЫ ПО ОМСКОЙ ОБЛАСТИ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00130609</w:t>
            </w:r>
          </w:p>
        </w:tc>
        <w:tc>
          <w:tcPr>
            <w:tcW w:w="114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10302261010000110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Доходы от уплаты акци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-58 500.00</w:t>
            </w:r>
          </w:p>
        </w:tc>
        <w:tc>
          <w:tcPr>
            <w:tcW w:w="2722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-59 390.00</w:t>
            </w:r>
          </w:p>
        </w:tc>
        <w:tc>
          <w:tcPr>
            <w:tcW w:w="257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-88 960.00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433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72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5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888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72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5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889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72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5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132"/>
        </w:trPr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"ПРОГНОЗ поступлений налоговых и неналоговых доходов в местный бюджет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182</w:t>
            </w:r>
          </w:p>
        </w:tc>
        <w:tc>
          <w:tcPr>
            <w:tcW w:w="372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УПРАВЛЕНИЕ ФЕДЕРАЛЬНОЙ НАЛОГОВОЙ СЛУЖБЫ ПО ОМСКОЙ ОБЛАСТИ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00130609</w:t>
            </w:r>
          </w:p>
        </w:tc>
        <w:tc>
          <w:tcPr>
            <w:tcW w:w="114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10503010010000110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Единый сельскохозяйст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венный налог</w:t>
            </w:r>
          </w:p>
        </w:tc>
        <w:tc>
          <w:tcPr>
            <w:tcW w:w="14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56 000.00</w:t>
            </w:r>
          </w:p>
        </w:tc>
        <w:tc>
          <w:tcPr>
            <w:tcW w:w="2722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57 000.00</w:t>
            </w:r>
          </w:p>
        </w:tc>
        <w:tc>
          <w:tcPr>
            <w:tcW w:w="257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59 000.00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132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72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5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132"/>
        </w:trPr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"ПРОГНОЗ поступлений налоговых и неналоговых доходов в местный бюджет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182</w:t>
            </w:r>
          </w:p>
        </w:tc>
        <w:tc>
          <w:tcPr>
            <w:tcW w:w="372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УПРАВЛЕНИЕ ФЕДЕРАЛЬНОЙ НАЛОГОВОЙ СЛУЖБЫ ПО ОМСКОЙ ОБЛАСТИ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00130609</w:t>
            </w:r>
          </w:p>
        </w:tc>
        <w:tc>
          <w:tcPr>
            <w:tcW w:w="114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10601030100000110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Налог на имущество фи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167 000.00</w:t>
            </w:r>
          </w:p>
        </w:tc>
        <w:tc>
          <w:tcPr>
            <w:tcW w:w="2722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167 000.00</w:t>
            </w:r>
          </w:p>
        </w:tc>
        <w:tc>
          <w:tcPr>
            <w:tcW w:w="257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167 000.00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131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72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5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147"/>
        </w:trPr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"ПРОГНОЗ поступлений налоговых и неналоговых доходов в местный бюджет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182</w:t>
            </w:r>
          </w:p>
        </w:tc>
        <w:tc>
          <w:tcPr>
            <w:tcW w:w="372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УПРАВЛЕНИЕ ФЕДЕРАЛЬНОЙ НАЛОГОВОЙ СЛУЖБЫ ПО ОМСКОЙ ОБЛАСТИ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00130609</w:t>
            </w:r>
          </w:p>
        </w:tc>
        <w:tc>
          <w:tcPr>
            <w:tcW w:w="114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1060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6033100000110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60 000.00</w:t>
            </w:r>
          </w:p>
        </w:tc>
        <w:tc>
          <w:tcPr>
            <w:tcW w:w="2722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60 000.00</w:t>
            </w:r>
          </w:p>
        </w:tc>
        <w:tc>
          <w:tcPr>
            <w:tcW w:w="257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60 000.00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132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72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5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131"/>
        </w:trPr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"ПРОГНОЗ поступлений налоговых и неналоговых доходов в местный бюджет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182</w:t>
            </w:r>
          </w:p>
        </w:tc>
        <w:tc>
          <w:tcPr>
            <w:tcW w:w="372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УПРАВЛЕНИЕ ФЕДЕРАЛЬНОЙ НАЛОГОВОЙ СЛУЖБЫ ПО ОМСКОЙ ОБЛАСТИ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00130609</w:t>
            </w:r>
          </w:p>
        </w:tc>
        <w:tc>
          <w:tcPr>
            <w:tcW w:w="114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10606043100000110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200 000.00</w:t>
            </w:r>
          </w:p>
        </w:tc>
        <w:tc>
          <w:tcPr>
            <w:tcW w:w="2722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200 000.00</w:t>
            </w:r>
          </w:p>
        </w:tc>
        <w:tc>
          <w:tcPr>
            <w:tcW w:w="257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200 000.00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132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72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5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433"/>
        </w:trPr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"ПРОГНОЗ поступлений налоговых и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еналоговых доходов в местный бюджет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372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14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10804020010000110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50 000.00</w:t>
            </w:r>
          </w:p>
        </w:tc>
        <w:tc>
          <w:tcPr>
            <w:tcW w:w="2722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50 000.00</w:t>
            </w:r>
          </w:p>
        </w:tc>
        <w:tc>
          <w:tcPr>
            <w:tcW w:w="257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50 000.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917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72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5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903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72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5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433"/>
        </w:trPr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"ПРОГНОЗ поступлений налоговых и неналоговых доходов в местный бюджет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372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АЛЬНОГО РАЙОНА ОМСКОЙ ОБЛАСТИ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14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11105025100000120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муниципальных бюджетных и автономных учреждений)</w:t>
            </w:r>
          </w:p>
        </w:tc>
        <w:tc>
          <w:tcPr>
            <w:tcW w:w="14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57 953.04</w:t>
            </w:r>
          </w:p>
        </w:tc>
        <w:tc>
          <w:tcPr>
            <w:tcW w:w="2722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59 020.68</w:t>
            </w:r>
          </w:p>
        </w:tc>
        <w:tc>
          <w:tcPr>
            <w:tcW w:w="257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111 439.90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816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72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5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817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72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5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132"/>
        </w:trPr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"ПРОГНОЗ поступлений налоговых и неналоговых доходов в местный бюджет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372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АЛЬНОГО РАЙОНА ОМСКОЙ ОБЛАСТИ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14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11105075100000120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12 000.00</w:t>
            </w:r>
          </w:p>
        </w:tc>
        <w:tc>
          <w:tcPr>
            <w:tcW w:w="2722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12 000.00</w:t>
            </w:r>
          </w:p>
        </w:tc>
        <w:tc>
          <w:tcPr>
            <w:tcW w:w="257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12 000.00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132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72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5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433"/>
        </w:trPr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"ПРОГНОЗ поступлений налоговых и неналоговых доходов в местный бюджет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182</w:t>
            </w:r>
          </w:p>
        </w:tc>
        <w:tc>
          <w:tcPr>
            <w:tcW w:w="372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УПРАВЛЕНИЕ ФЕДЕРАЛЬНОЙ НАЛОГОВОЙ СЛУЖБЫ ПО ОМСКОЙ ОБЛАСТИ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00130609</w:t>
            </w:r>
          </w:p>
        </w:tc>
        <w:tc>
          <w:tcPr>
            <w:tcW w:w="114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10302231010000110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Доходы от уплаты акци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еральном бюджете в целях формирования дорожных фондов субъектов Российской Федерации)</w:t>
            </w:r>
          </w:p>
        </w:tc>
        <w:tc>
          <w:tcPr>
            <w:tcW w:w="14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470 820.00</w:t>
            </w:r>
          </w:p>
        </w:tc>
        <w:tc>
          <w:tcPr>
            <w:tcW w:w="2722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391 520.00</w:t>
            </w:r>
          </w:p>
        </w:tc>
        <w:tc>
          <w:tcPr>
            <w:tcW w:w="257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519 570.00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432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72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5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789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72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5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788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72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5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131"/>
        </w:trPr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"ПРОГНОЗ поступлений налоговых и неналоговых доходов в местный бюджет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372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АЛЬНОГО РАЙОНА ОМСКОЙ ОБЛАСТИ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14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11406025100000430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283 000.00</w:t>
            </w:r>
          </w:p>
        </w:tc>
        <w:tc>
          <w:tcPr>
            <w:tcW w:w="2722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57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132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72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5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946"/>
        </w:trPr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"БЕЗВОЗМЕЗДНЫЕ ПОСТУПЛЕНИЯ в местный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бюджет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613</w:t>
            </w:r>
          </w:p>
        </w:tc>
        <w:tc>
          <w:tcPr>
            <w:tcW w:w="372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О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РАЙОНА ОМСКОЙ ОБЛАСТИ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52301846</w:t>
            </w:r>
          </w:p>
        </w:tc>
        <w:tc>
          <w:tcPr>
            <w:tcW w:w="114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20215001100000150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Дотации бюджетам сельских поселений на выравнивание бюджетной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обеспеченности из бюджета субъекта Российской Федерации</w:t>
            </w:r>
          </w:p>
        </w:tc>
        <w:tc>
          <w:tcPr>
            <w:tcW w:w="14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3 620 225.03</w:t>
            </w:r>
          </w:p>
        </w:tc>
        <w:tc>
          <w:tcPr>
            <w:tcW w:w="2722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2 744 501.32</w:t>
            </w:r>
          </w:p>
        </w:tc>
        <w:tc>
          <w:tcPr>
            <w:tcW w:w="257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2 913 199.10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931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72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5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032"/>
        </w:trPr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lastRenderedPageBreak/>
              <w:t>2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"БЕЗВОЗМЕЗДНЫЕ ПОСТУПЛЕНИЯ в местный бюджет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372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 МУНИЦИПАЛЬНОГО РАЙОНА ОМСКОЙ ОБЛАСТИ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14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20235118100000150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174 920.00</w:t>
            </w:r>
          </w:p>
        </w:tc>
        <w:tc>
          <w:tcPr>
            <w:tcW w:w="2722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192 938.00</w:t>
            </w:r>
          </w:p>
        </w:tc>
        <w:tc>
          <w:tcPr>
            <w:tcW w:w="257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211 271.00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032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72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5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432"/>
        </w:trPr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128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"БЕЗВОЗМЕЗДНЫЕ ПОСТУПЛЕНИЯ в местный бюджет на 2024 год и на плановый период 2025 и 2026 годов"</w:t>
            </w:r>
          </w:p>
        </w:tc>
        <w:tc>
          <w:tcPr>
            <w:tcW w:w="272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613</w:t>
            </w:r>
          </w:p>
        </w:tc>
        <w:tc>
          <w:tcPr>
            <w:tcW w:w="3725" w:type="dxa"/>
            <w:gridSpan w:val="1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АДМИНИСТРАЦИЯ МУНИЦИПАЛЬНОГО ОБРАЗОВАНИЯ МОГИЛЬНО-ПОСЕЛЬСКОГО СЕЛЬСКОГО ПОСЕЛЕНИЯ БОЛЬШЕРЕЧЕНСКОГО МУНИЦИПАЛЬНОГО РАЙОНА ОМСКОЙ ОБЛАСТИ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52301846</w:t>
            </w:r>
          </w:p>
        </w:tc>
        <w:tc>
          <w:tcPr>
            <w:tcW w:w="114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20240014100000150</w:t>
            </w:r>
          </w:p>
        </w:tc>
        <w:tc>
          <w:tcPr>
            <w:tcW w:w="186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Межбюджетные трансферты, передаваемые бюджетам сельских поселений из бюджетов муниципальных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</w:p>
        </w:tc>
        <w:tc>
          <w:tcPr>
            <w:tcW w:w="2723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263 251.56</w:t>
            </w:r>
          </w:p>
        </w:tc>
        <w:tc>
          <w:tcPr>
            <w:tcW w:w="2722" w:type="dxa"/>
            <w:gridSpan w:val="1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57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0.00</w:t>
            </w:r>
          </w:p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817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72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5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817"/>
        </w:trPr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28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3725" w:type="dxa"/>
            <w:gridSpan w:val="1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14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86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3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722" w:type="dxa"/>
            <w:gridSpan w:val="1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57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F2084" w:rsidRDefault="008F2084"/>
        </w:tc>
        <w:tc>
          <w:tcPr>
            <w:tcW w:w="29" w:type="dxa"/>
            <w:gridSpan w:val="2"/>
            <w:tcBorders>
              <w:left w:val="single" w:sz="5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716"/>
        </w:trPr>
        <w:tc>
          <w:tcPr>
            <w:tcW w:w="7451" w:type="dxa"/>
            <w:gridSpan w:val="23"/>
            <w:tcBorders>
              <w:top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Руководитель</w:t>
            </w:r>
          </w:p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(уполномоченное лицо)</w:t>
            </w:r>
          </w:p>
        </w:tc>
        <w:tc>
          <w:tcPr>
            <w:tcW w:w="143" w:type="dxa"/>
            <w:gridSpan w:val="2"/>
            <w:tcBorders>
              <w:top w:val="single" w:sz="5" w:space="0" w:color="000000"/>
            </w:tcBorders>
          </w:tcPr>
          <w:p w:rsidR="008F2084" w:rsidRDefault="008F2084"/>
        </w:tc>
        <w:tc>
          <w:tcPr>
            <w:tcW w:w="6591" w:type="dxa"/>
            <w:gridSpan w:val="2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Глава Могильно-Посельского сельского поселения</w:t>
            </w:r>
          </w:p>
        </w:tc>
        <w:tc>
          <w:tcPr>
            <w:tcW w:w="143" w:type="dxa"/>
            <w:gridSpan w:val="2"/>
            <w:tcBorders>
              <w:top w:val="single" w:sz="5" w:space="0" w:color="000000"/>
            </w:tcBorders>
          </w:tcPr>
          <w:p w:rsidR="008F2084" w:rsidRDefault="008F2084"/>
        </w:tc>
        <w:tc>
          <w:tcPr>
            <w:tcW w:w="4585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8F2084" w:rsidRDefault="008F2084"/>
        </w:tc>
        <w:tc>
          <w:tcPr>
            <w:tcW w:w="143" w:type="dxa"/>
            <w:tcBorders>
              <w:top w:val="single" w:sz="5" w:space="0" w:color="000000"/>
            </w:tcBorders>
          </w:tcPr>
          <w:p w:rsidR="008F2084" w:rsidRDefault="008F2084"/>
        </w:tc>
        <w:tc>
          <w:tcPr>
            <w:tcW w:w="5875" w:type="dxa"/>
            <w:gridSpan w:val="2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Арндт Денис Владимирович</w:t>
            </w:r>
          </w:p>
        </w:tc>
        <w:tc>
          <w:tcPr>
            <w:tcW w:w="1146" w:type="dxa"/>
            <w:gridSpan w:val="2"/>
            <w:tcBorders>
              <w:top w:val="single" w:sz="5" w:space="0" w:color="000000"/>
            </w:tcBorders>
          </w:tcPr>
          <w:p w:rsidR="008F2084" w:rsidRDefault="008F2084"/>
        </w:tc>
        <w:tc>
          <w:tcPr>
            <w:tcW w:w="29" w:type="dxa"/>
            <w:gridSpan w:val="2"/>
          </w:tcPr>
          <w:p w:rsidR="008F2084" w:rsidRDefault="008F2084"/>
        </w:tc>
      </w:tr>
      <w:tr w:rsidR="008F2084">
        <w:trPr>
          <w:gridAfter w:val="2"/>
          <w:trHeight w:hRule="exact" w:val="287"/>
        </w:trPr>
        <w:tc>
          <w:tcPr>
            <w:tcW w:w="7594" w:type="dxa"/>
            <w:gridSpan w:val="25"/>
          </w:tcPr>
          <w:p w:rsidR="008F2084" w:rsidRDefault="008F2084"/>
        </w:tc>
        <w:tc>
          <w:tcPr>
            <w:tcW w:w="6591" w:type="dxa"/>
            <w:gridSpan w:val="26"/>
            <w:tcBorders>
              <w:top w:val="single" w:sz="5" w:space="0" w:color="000000"/>
            </w:tcBorders>
            <w:shd w:val="clear" w:color="auto" w:fill="auto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(должность)</w:t>
            </w:r>
          </w:p>
        </w:tc>
        <w:tc>
          <w:tcPr>
            <w:tcW w:w="143" w:type="dxa"/>
            <w:gridSpan w:val="2"/>
          </w:tcPr>
          <w:p w:rsidR="008F2084" w:rsidRDefault="008F2084"/>
        </w:tc>
        <w:tc>
          <w:tcPr>
            <w:tcW w:w="4585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143" w:type="dxa"/>
          </w:tcPr>
          <w:p w:rsidR="008F2084" w:rsidRDefault="008F2084"/>
        </w:tc>
        <w:tc>
          <w:tcPr>
            <w:tcW w:w="5875" w:type="dxa"/>
            <w:gridSpan w:val="26"/>
            <w:tcBorders>
              <w:top w:val="single" w:sz="5" w:space="0" w:color="000000"/>
            </w:tcBorders>
            <w:shd w:val="clear" w:color="auto" w:fill="auto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  <w:tc>
          <w:tcPr>
            <w:tcW w:w="1175" w:type="dxa"/>
            <w:gridSpan w:val="4"/>
          </w:tcPr>
          <w:p w:rsidR="008F2084" w:rsidRDefault="008F2084"/>
        </w:tc>
      </w:tr>
      <w:tr w:rsidR="008F2084">
        <w:trPr>
          <w:gridAfter w:val="2"/>
          <w:trHeight w:hRule="exact" w:val="573"/>
        </w:trPr>
        <w:tc>
          <w:tcPr>
            <w:tcW w:w="7451" w:type="dxa"/>
            <w:gridSpan w:val="23"/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Ответственный исполнитель</w:t>
            </w:r>
          </w:p>
        </w:tc>
        <w:tc>
          <w:tcPr>
            <w:tcW w:w="143" w:type="dxa"/>
            <w:gridSpan w:val="2"/>
          </w:tcPr>
          <w:p w:rsidR="008F2084" w:rsidRDefault="008F2084"/>
        </w:tc>
        <w:tc>
          <w:tcPr>
            <w:tcW w:w="6591" w:type="dxa"/>
            <w:gridSpan w:val="26"/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Глава Могильно-Посельского сельского поселения</w:t>
            </w:r>
          </w:p>
        </w:tc>
        <w:tc>
          <w:tcPr>
            <w:tcW w:w="143" w:type="dxa"/>
            <w:gridSpan w:val="2"/>
          </w:tcPr>
          <w:p w:rsidR="008F2084" w:rsidRDefault="008F2084"/>
        </w:tc>
        <w:tc>
          <w:tcPr>
            <w:tcW w:w="6448" w:type="dxa"/>
            <w:gridSpan w:val="22"/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Арндт Денис Владимирович</w:t>
            </w:r>
          </w:p>
        </w:tc>
        <w:tc>
          <w:tcPr>
            <w:tcW w:w="286" w:type="dxa"/>
            <w:gridSpan w:val="3"/>
          </w:tcPr>
          <w:p w:rsidR="008F2084" w:rsidRDefault="008F2084"/>
        </w:tc>
        <w:tc>
          <w:tcPr>
            <w:tcW w:w="3869" w:type="dxa"/>
            <w:gridSpan w:val="17"/>
            <w:shd w:val="clear" w:color="auto" w:fill="auto"/>
            <w:vAlign w:val="bottom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83816933539</w:t>
            </w:r>
          </w:p>
        </w:tc>
        <w:tc>
          <w:tcPr>
            <w:tcW w:w="1175" w:type="dxa"/>
            <w:gridSpan w:val="4"/>
          </w:tcPr>
          <w:p w:rsidR="008F2084" w:rsidRDefault="008F2084"/>
        </w:tc>
      </w:tr>
      <w:tr w:rsidR="008F2084">
        <w:trPr>
          <w:gridAfter w:val="2"/>
          <w:trHeight w:hRule="exact" w:val="143"/>
        </w:trPr>
        <w:tc>
          <w:tcPr>
            <w:tcW w:w="16620" w:type="dxa"/>
            <w:gridSpan w:val="61"/>
          </w:tcPr>
          <w:p w:rsidR="008F2084" w:rsidRDefault="008F2084"/>
        </w:tc>
        <w:tc>
          <w:tcPr>
            <w:tcW w:w="4585" w:type="dxa"/>
            <w:gridSpan w:val="18"/>
            <w:tcBorders>
              <w:bottom w:val="single" w:sz="10" w:space="0" w:color="000000"/>
            </w:tcBorders>
          </w:tcPr>
          <w:p w:rsidR="008F2084" w:rsidRDefault="008F2084"/>
        </w:tc>
        <w:tc>
          <w:tcPr>
            <w:tcW w:w="4901" w:type="dxa"/>
            <w:gridSpan w:val="20"/>
          </w:tcPr>
          <w:p w:rsidR="008F2084" w:rsidRDefault="008F2084"/>
        </w:tc>
      </w:tr>
      <w:tr w:rsidR="008F2084">
        <w:trPr>
          <w:gridAfter w:val="2"/>
          <w:trHeight w:hRule="exact" w:val="1161"/>
        </w:trPr>
        <w:tc>
          <w:tcPr>
            <w:tcW w:w="16620" w:type="dxa"/>
            <w:gridSpan w:val="61"/>
            <w:tcBorders>
              <w:right w:val="single" w:sz="10" w:space="0" w:color="000000"/>
            </w:tcBorders>
          </w:tcPr>
          <w:p w:rsidR="008F2084" w:rsidRDefault="008F2084"/>
        </w:tc>
        <w:tc>
          <w:tcPr>
            <w:tcW w:w="115" w:type="dxa"/>
            <w:tcBorders>
              <w:top w:val="single" w:sz="10" w:space="0" w:color="000000"/>
              <w:left w:val="single" w:sz="10" w:space="0" w:color="000000"/>
            </w:tcBorders>
          </w:tcPr>
          <w:p w:rsidR="008F2084" w:rsidRDefault="008F2084"/>
        </w:tc>
        <w:tc>
          <w:tcPr>
            <w:tcW w:w="4284" w:type="dxa"/>
            <w:gridSpan w:val="15"/>
            <w:tcBorders>
              <w:top w:val="single" w:sz="10" w:space="0" w:color="000000"/>
            </w:tcBorders>
            <w:shd w:val="clear" w:color="auto" w:fill="auto"/>
          </w:tcPr>
          <w:p w:rsidR="008F2084" w:rsidRDefault="00692DD3">
            <w:pPr>
              <w:spacing w:line="232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Подлинник электронного документа, подписанного ЭП, хранится в подсистеме бюджетного планирования государственной интегрированной информационной системы управления общественными финансами "Электронный бюджет"</w:t>
            </w:r>
          </w:p>
        </w:tc>
        <w:tc>
          <w:tcPr>
            <w:tcW w:w="186" w:type="dxa"/>
            <w:gridSpan w:val="2"/>
            <w:tcBorders>
              <w:top w:val="single" w:sz="10" w:space="0" w:color="000000"/>
              <w:right w:val="single" w:sz="10" w:space="0" w:color="000000"/>
            </w:tcBorders>
          </w:tcPr>
          <w:p w:rsidR="008F2084" w:rsidRDefault="008F2084"/>
        </w:tc>
        <w:tc>
          <w:tcPr>
            <w:tcW w:w="4901" w:type="dxa"/>
            <w:gridSpan w:val="20"/>
            <w:tcBorders>
              <w:left w:val="single" w:sz="10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4"/>
        </w:trPr>
        <w:tc>
          <w:tcPr>
            <w:tcW w:w="16620" w:type="dxa"/>
            <w:gridSpan w:val="61"/>
            <w:tcBorders>
              <w:right w:val="single" w:sz="10" w:space="0" w:color="000000"/>
            </w:tcBorders>
          </w:tcPr>
          <w:p w:rsidR="008F2084" w:rsidRDefault="008F2084"/>
        </w:tc>
        <w:tc>
          <w:tcPr>
            <w:tcW w:w="4585" w:type="dxa"/>
            <w:gridSpan w:val="18"/>
            <w:tcBorders>
              <w:left w:val="single" w:sz="10" w:space="0" w:color="000000"/>
              <w:right w:val="single" w:sz="10" w:space="0" w:color="000000"/>
            </w:tcBorders>
          </w:tcPr>
          <w:p w:rsidR="008F2084" w:rsidRDefault="008F2084"/>
        </w:tc>
        <w:tc>
          <w:tcPr>
            <w:tcW w:w="4901" w:type="dxa"/>
            <w:gridSpan w:val="20"/>
            <w:tcBorders>
              <w:left w:val="single" w:sz="10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229"/>
        </w:trPr>
        <w:tc>
          <w:tcPr>
            <w:tcW w:w="16620" w:type="dxa"/>
            <w:gridSpan w:val="61"/>
            <w:tcBorders>
              <w:right w:val="single" w:sz="10" w:space="0" w:color="000000"/>
            </w:tcBorders>
          </w:tcPr>
          <w:p w:rsidR="008F2084" w:rsidRDefault="008F2084"/>
        </w:tc>
        <w:tc>
          <w:tcPr>
            <w:tcW w:w="115" w:type="dxa"/>
            <w:tcBorders>
              <w:left w:val="single" w:sz="10" w:space="0" w:color="000000"/>
            </w:tcBorders>
          </w:tcPr>
          <w:p w:rsidR="008F2084" w:rsidRDefault="008F2084"/>
        </w:tc>
        <w:tc>
          <w:tcPr>
            <w:tcW w:w="4284" w:type="dxa"/>
            <w:gridSpan w:val="15"/>
            <w:shd w:val="clear" w:color="auto" w:fill="000000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pacing w:val="-2"/>
                <w:sz w:val="18"/>
              </w:rPr>
              <w:t>Сведения о сертификате ЭП</w:t>
            </w:r>
          </w:p>
        </w:tc>
        <w:tc>
          <w:tcPr>
            <w:tcW w:w="186" w:type="dxa"/>
            <w:gridSpan w:val="2"/>
            <w:tcBorders>
              <w:right w:val="single" w:sz="10" w:space="0" w:color="000000"/>
            </w:tcBorders>
          </w:tcPr>
          <w:p w:rsidR="008F2084" w:rsidRDefault="008F2084"/>
        </w:tc>
        <w:tc>
          <w:tcPr>
            <w:tcW w:w="4901" w:type="dxa"/>
            <w:gridSpan w:val="20"/>
            <w:tcBorders>
              <w:left w:val="single" w:sz="10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444"/>
        </w:trPr>
        <w:tc>
          <w:tcPr>
            <w:tcW w:w="16620" w:type="dxa"/>
            <w:gridSpan w:val="61"/>
            <w:tcBorders>
              <w:right w:val="single" w:sz="10" w:space="0" w:color="000000"/>
            </w:tcBorders>
          </w:tcPr>
          <w:p w:rsidR="008F2084" w:rsidRDefault="008F2084"/>
        </w:tc>
        <w:tc>
          <w:tcPr>
            <w:tcW w:w="115" w:type="dxa"/>
            <w:tcBorders>
              <w:left w:val="single" w:sz="10" w:space="0" w:color="000000"/>
            </w:tcBorders>
          </w:tcPr>
          <w:p w:rsidR="008F2084" w:rsidRDefault="008F2084"/>
        </w:tc>
        <w:tc>
          <w:tcPr>
            <w:tcW w:w="4284" w:type="dxa"/>
            <w:gridSpan w:val="15"/>
            <w:shd w:val="clear" w:color="auto" w:fill="auto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Кому выдан: Арндт Денис Владимирович, ГЛАВА МОГИЛЬНО-ПОСЕЛЬСКОГО СЕЛЬСКОГО ПОСЕЛЕНИЯ.</w:t>
            </w:r>
          </w:p>
        </w:tc>
        <w:tc>
          <w:tcPr>
            <w:tcW w:w="186" w:type="dxa"/>
            <w:gridSpan w:val="2"/>
            <w:tcBorders>
              <w:right w:val="single" w:sz="10" w:space="0" w:color="000000"/>
            </w:tcBorders>
          </w:tcPr>
          <w:p w:rsidR="008F2084" w:rsidRDefault="008F2084"/>
        </w:tc>
        <w:tc>
          <w:tcPr>
            <w:tcW w:w="4901" w:type="dxa"/>
            <w:gridSpan w:val="20"/>
            <w:tcBorders>
              <w:left w:val="single" w:sz="10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230"/>
        </w:trPr>
        <w:tc>
          <w:tcPr>
            <w:tcW w:w="16620" w:type="dxa"/>
            <w:gridSpan w:val="61"/>
            <w:tcBorders>
              <w:right w:val="single" w:sz="10" w:space="0" w:color="000000"/>
            </w:tcBorders>
          </w:tcPr>
          <w:p w:rsidR="008F2084" w:rsidRDefault="008F2084"/>
        </w:tc>
        <w:tc>
          <w:tcPr>
            <w:tcW w:w="115" w:type="dxa"/>
            <w:tcBorders>
              <w:left w:val="single" w:sz="10" w:space="0" w:color="000000"/>
            </w:tcBorders>
          </w:tcPr>
          <w:p w:rsidR="008F2084" w:rsidRDefault="008F2084"/>
        </w:tc>
        <w:tc>
          <w:tcPr>
            <w:tcW w:w="4284" w:type="dxa"/>
            <w:gridSpan w:val="15"/>
            <w:shd w:val="clear" w:color="auto" w:fill="auto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Кем выдан: Казначейство России</w:t>
            </w:r>
          </w:p>
        </w:tc>
        <w:tc>
          <w:tcPr>
            <w:tcW w:w="186" w:type="dxa"/>
            <w:gridSpan w:val="2"/>
            <w:tcBorders>
              <w:right w:val="single" w:sz="10" w:space="0" w:color="000000"/>
            </w:tcBorders>
          </w:tcPr>
          <w:p w:rsidR="008F2084" w:rsidRDefault="008F2084"/>
        </w:tc>
        <w:tc>
          <w:tcPr>
            <w:tcW w:w="4901" w:type="dxa"/>
            <w:gridSpan w:val="20"/>
            <w:tcBorders>
              <w:left w:val="single" w:sz="10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229"/>
        </w:trPr>
        <w:tc>
          <w:tcPr>
            <w:tcW w:w="16620" w:type="dxa"/>
            <w:gridSpan w:val="61"/>
            <w:tcBorders>
              <w:right w:val="single" w:sz="10" w:space="0" w:color="000000"/>
            </w:tcBorders>
          </w:tcPr>
          <w:p w:rsidR="008F2084" w:rsidRDefault="008F2084"/>
        </w:tc>
        <w:tc>
          <w:tcPr>
            <w:tcW w:w="115" w:type="dxa"/>
            <w:tcBorders>
              <w:left w:val="single" w:sz="10" w:space="0" w:color="000000"/>
            </w:tcBorders>
          </w:tcPr>
          <w:p w:rsidR="008F2084" w:rsidRDefault="008F2084"/>
        </w:tc>
        <w:tc>
          <w:tcPr>
            <w:tcW w:w="4284" w:type="dxa"/>
            <w:gridSpan w:val="15"/>
            <w:shd w:val="clear" w:color="auto" w:fill="auto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Действителен: с 26.03.2024 до 19.06.2025</w:t>
            </w:r>
          </w:p>
        </w:tc>
        <w:tc>
          <w:tcPr>
            <w:tcW w:w="186" w:type="dxa"/>
            <w:gridSpan w:val="2"/>
            <w:tcBorders>
              <w:right w:val="single" w:sz="10" w:space="0" w:color="000000"/>
            </w:tcBorders>
          </w:tcPr>
          <w:p w:rsidR="008F2084" w:rsidRDefault="008F2084"/>
        </w:tc>
        <w:tc>
          <w:tcPr>
            <w:tcW w:w="4901" w:type="dxa"/>
            <w:gridSpan w:val="20"/>
            <w:tcBorders>
              <w:left w:val="single" w:sz="10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15"/>
        </w:trPr>
        <w:tc>
          <w:tcPr>
            <w:tcW w:w="16620" w:type="dxa"/>
            <w:gridSpan w:val="61"/>
            <w:tcBorders>
              <w:right w:val="single" w:sz="10" w:space="0" w:color="000000"/>
            </w:tcBorders>
          </w:tcPr>
          <w:p w:rsidR="008F2084" w:rsidRDefault="008F2084"/>
        </w:tc>
        <w:tc>
          <w:tcPr>
            <w:tcW w:w="115" w:type="dxa"/>
            <w:tcBorders>
              <w:left w:val="single" w:sz="10" w:space="0" w:color="000000"/>
            </w:tcBorders>
          </w:tcPr>
          <w:p w:rsidR="008F2084" w:rsidRDefault="008F2084"/>
        </w:tc>
        <w:tc>
          <w:tcPr>
            <w:tcW w:w="4284" w:type="dxa"/>
            <w:gridSpan w:val="15"/>
            <w:shd w:val="clear" w:color="auto" w:fill="auto"/>
          </w:tcPr>
          <w:p w:rsidR="008F2084" w:rsidRDefault="008F2084">
            <w:pPr>
              <w:spacing w:line="232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</w:p>
        </w:tc>
        <w:tc>
          <w:tcPr>
            <w:tcW w:w="186" w:type="dxa"/>
            <w:gridSpan w:val="2"/>
            <w:tcBorders>
              <w:right w:val="single" w:sz="10" w:space="0" w:color="000000"/>
            </w:tcBorders>
          </w:tcPr>
          <w:p w:rsidR="008F2084" w:rsidRDefault="008F2084"/>
        </w:tc>
        <w:tc>
          <w:tcPr>
            <w:tcW w:w="4901" w:type="dxa"/>
            <w:gridSpan w:val="20"/>
            <w:tcBorders>
              <w:left w:val="single" w:sz="10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57"/>
        </w:trPr>
        <w:tc>
          <w:tcPr>
            <w:tcW w:w="16620" w:type="dxa"/>
            <w:gridSpan w:val="61"/>
            <w:tcBorders>
              <w:right w:val="single" w:sz="10" w:space="0" w:color="000000"/>
            </w:tcBorders>
          </w:tcPr>
          <w:p w:rsidR="008F2084" w:rsidRDefault="008F2084"/>
        </w:tc>
        <w:tc>
          <w:tcPr>
            <w:tcW w:w="4585" w:type="dxa"/>
            <w:gridSpan w:val="18"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:rsidR="008F2084" w:rsidRDefault="008F2084"/>
        </w:tc>
        <w:tc>
          <w:tcPr>
            <w:tcW w:w="4901" w:type="dxa"/>
            <w:gridSpan w:val="20"/>
            <w:tcBorders>
              <w:left w:val="single" w:sz="10" w:space="0" w:color="000000"/>
            </w:tcBorders>
          </w:tcPr>
          <w:p w:rsidR="008F2084" w:rsidRDefault="008F2084"/>
        </w:tc>
      </w:tr>
      <w:tr w:rsidR="008F2084">
        <w:trPr>
          <w:gridAfter w:val="2"/>
          <w:trHeight w:hRule="exact" w:val="143"/>
        </w:trPr>
        <w:tc>
          <w:tcPr>
            <w:tcW w:w="16620" w:type="dxa"/>
            <w:gridSpan w:val="61"/>
          </w:tcPr>
          <w:p w:rsidR="008F2084" w:rsidRDefault="008F2084"/>
        </w:tc>
        <w:tc>
          <w:tcPr>
            <w:tcW w:w="4585" w:type="dxa"/>
            <w:gridSpan w:val="18"/>
            <w:tcBorders>
              <w:top w:val="single" w:sz="10" w:space="0" w:color="000000"/>
            </w:tcBorders>
          </w:tcPr>
          <w:p w:rsidR="008F2084" w:rsidRDefault="008F2084"/>
        </w:tc>
        <w:tc>
          <w:tcPr>
            <w:tcW w:w="4901" w:type="dxa"/>
            <w:gridSpan w:val="20"/>
          </w:tcPr>
          <w:p w:rsidR="008F2084" w:rsidRDefault="008F2084"/>
        </w:tc>
      </w:tr>
      <w:tr w:rsidR="008F2084">
        <w:trPr>
          <w:gridAfter w:val="2"/>
          <w:trHeight w:hRule="exact" w:val="144"/>
        </w:trPr>
        <w:tc>
          <w:tcPr>
            <w:tcW w:w="26106" w:type="dxa"/>
            <w:gridSpan w:val="99"/>
          </w:tcPr>
          <w:p w:rsidR="008F2084" w:rsidRDefault="008F2084"/>
        </w:tc>
      </w:tr>
      <w:tr w:rsidR="008F2084">
        <w:trPr>
          <w:gridAfter w:val="2"/>
          <w:trHeight w:hRule="exact" w:val="286"/>
        </w:trPr>
        <w:tc>
          <w:tcPr>
            <w:tcW w:w="3869" w:type="dxa"/>
            <w:gridSpan w:val="12"/>
            <w:shd w:val="clear" w:color="auto" w:fill="auto"/>
          </w:tcPr>
          <w:p w:rsidR="008F2084" w:rsidRDefault="00692DD3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8 августа 2024 г.</w:t>
            </w:r>
          </w:p>
        </w:tc>
        <w:tc>
          <w:tcPr>
            <w:tcW w:w="3725" w:type="dxa"/>
            <w:gridSpan w:val="13"/>
          </w:tcPr>
          <w:p w:rsidR="008F2084" w:rsidRDefault="008F2084"/>
        </w:tc>
        <w:tc>
          <w:tcPr>
            <w:tcW w:w="6591" w:type="dxa"/>
            <w:gridSpan w:val="26"/>
            <w:tcBorders>
              <w:bottom w:val="single" w:sz="5" w:space="0" w:color="000000"/>
            </w:tcBorders>
          </w:tcPr>
          <w:p w:rsidR="008F2084" w:rsidRDefault="008F2084"/>
        </w:tc>
        <w:tc>
          <w:tcPr>
            <w:tcW w:w="143" w:type="dxa"/>
            <w:gridSpan w:val="2"/>
          </w:tcPr>
          <w:p w:rsidR="008F2084" w:rsidRDefault="008F2084"/>
        </w:tc>
        <w:tc>
          <w:tcPr>
            <w:tcW w:w="6448" w:type="dxa"/>
            <w:gridSpan w:val="22"/>
            <w:tcBorders>
              <w:bottom w:val="single" w:sz="5" w:space="0" w:color="000000"/>
            </w:tcBorders>
          </w:tcPr>
          <w:p w:rsidR="008F2084" w:rsidRDefault="008F2084"/>
        </w:tc>
        <w:tc>
          <w:tcPr>
            <w:tcW w:w="286" w:type="dxa"/>
            <w:gridSpan w:val="3"/>
          </w:tcPr>
          <w:p w:rsidR="008F2084" w:rsidRDefault="008F2084"/>
        </w:tc>
        <w:tc>
          <w:tcPr>
            <w:tcW w:w="3869" w:type="dxa"/>
            <w:gridSpan w:val="17"/>
            <w:tcBorders>
              <w:bottom w:val="single" w:sz="5" w:space="0" w:color="000000"/>
            </w:tcBorders>
          </w:tcPr>
          <w:p w:rsidR="008F2084" w:rsidRDefault="008F2084"/>
        </w:tc>
        <w:tc>
          <w:tcPr>
            <w:tcW w:w="1175" w:type="dxa"/>
            <w:gridSpan w:val="4"/>
          </w:tcPr>
          <w:p w:rsidR="008F2084" w:rsidRDefault="008F2084"/>
        </w:tc>
      </w:tr>
      <w:tr w:rsidR="008F2084">
        <w:trPr>
          <w:gridAfter w:val="2"/>
          <w:trHeight w:hRule="exact" w:val="287"/>
        </w:trPr>
        <w:tc>
          <w:tcPr>
            <w:tcW w:w="7594" w:type="dxa"/>
            <w:gridSpan w:val="25"/>
          </w:tcPr>
          <w:p w:rsidR="008F2084" w:rsidRDefault="008F2084"/>
        </w:tc>
        <w:tc>
          <w:tcPr>
            <w:tcW w:w="6591" w:type="dxa"/>
            <w:gridSpan w:val="26"/>
            <w:tcBorders>
              <w:top w:val="single" w:sz="5" w:space="0" w:color="000000"/>
            </w:tcBorders>
            <w:shd w:val="clear" w:color="auto" w:fill="auto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(должность)</w:t>
            </w:r>
          </w:p>
        </w:tc>
        <w:tc>
          <w:tcPr>
            <w:tcW w:w="143" w:type="dxa"/>
            <w:gridSpan w:val="2"/>
          </w:tcPr>
          <w:p w:rsidR="008F2084" w:rsidRDefault="008F2084"/>
        </w:tc>
        <w:tc>
          <w:tcPr>
            <w:tcW w:w="6448" w:type="dxa"/>
            <w:gridSpan w:val="22"/>
            <w:tcBorders>
              <w:top w:val="single" w:sz="5" w:space="0" w:color="000000"/>
            </w:tcBorders>
            <w:shd w:val="clear" w:color="auto" w:fill="auto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(фамилия, инициалы)</w:t>
            </w:r>
          </w:p>
        </w:tc>
        <w:tc>
          <w:tcPr>
            <w:tcW w:w="286" w:type="dxa"/>
            <w:gridSpan w:val="3"/>
          </w:tcPr>
          <w:p w:rsidR="008F2084" w:rsidRDefault="008F2084"/>
        </w:tc>
        <w:tc>
          <w:tcPr>
            <w:tcW w:w="3869" w:type="dxa"/>
            <w:gridSpan w:val="17"/>
            <w:tcBorders>
              <w:top w:val="single" w:sz="5" w:space="0" w:color="000000"/>
            </w:tcBorders>
            <w:shd w:val="clear" w:color="auto" w:fill="auto"/>
          </w:tcPr>
          <w:p w:rsidR="008F2084" w:rsidRDefault="00692DD3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(телефон)</w:t>
            </w:r>
          </w:p>
        </w:tc>
        <w:tc>
          <w:tcPr>
            <w:tcW w:w="1175" w:type="dxa"/>
            <w:gridSpan w:val="4"/>
          </w:tcPr>
          <w:p w:rsidR="008F2084" w:rsidRDefault="008F2084"/>
        </w:tc>
      </w:tr>
    </w:tbl>
    <w:p w:rsidR="00692DD3" w:rsidRDefault="00692DD3"/>
    <w:sectPr w:rsidR="00692DD3" w:rsidSect="008F2084">
      <w:pgSz w:w="27360" w:h="31500" w:orient="landscape"/>
      <w:pgMar w:top="562" w:right="562" w:bottom="512" w:left="562" w:header="562" w:footer="51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8F2084"/>
    <w:rsid w:val="00223908"/>
    <w:rsid w:val="00692DD3"/>
    <w:rsid w:val="008F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84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19175</Words>
  <Characters>109299</Characters>
  <Application>Microsoft Office Word</Application>
  <DocSecurity>0</DocSecurity>
  <Lines>910</Lines>
  <Paragraphs>256</Paragraphs>
  <ScaleCrop>false</ScaleCrop>
  <Company>Stimulsoft Reports 2016.2.0 from 23 September 2016</Company>
  <LinksUpToDate>false</LinksUpToDate>
  <CharactersWithSpaces>128218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&lt;?xml version="1.0" encoding="utf-16" standalone="yes"?&gt;&lt;StiSerializer version="1.02" type="Net" application="StiReport Clipboard"&gt;&lt;Brush&gt;Transparent&lt;/Brush&gt;&lt;ClientRectangle&gt;0,0,0,0&lt;/ClientRectangle&gt;&lt;Components isList="true" count="1"&gt;&lt;DataBand11 Ref="1" type="DataBand" isKey="true"&gt;&lt;Brush&gt;Transparent&lt;/Brush&gt;&lt;BusinessObjectGuid isNull="true" /&gt;&lt;ClientRectangle&gt;0,4361,1622,20&lt;/ClientRectangle&gt;&lt;Components isList="true" count="17"&gt;&lt;Text228 Ref="2" type="Text" isKey="true"&gt;&lt;Border&gt;Top, Left, Bottom;Black;1;Solid;False;4;Black&lt;/Border&gt;&lt;Brush&gt;Transparent&lt;/Brush&gt;&lt;CanGrow&gt;True&lt;/CanGrow&gt;&lt;ClientRectangle&gt;0,0,70,20&lt;/ClientRectangle&gt;&lt;Conditions isList="true" count="0" /&gt;&lt;Font&gt;Times New Roman,9&lt;/Font&gt;&lt;GrowToHeight&gt;True&lt;/GrowToHeight&gt;&lt;Guid&gt;cc615b95a3ca445abc6d3a3e35cffb2a&lt;/Guid&gt;&lt;HorAlignment&gt;Center&lt;/HorAlignment&gt;&lt;Margins&gt;0,0,2,2&lt;/Margins&gt;&lt;Name&gt;Text228&lt;/Name&gt;&lt;Text&gt;{DepartmentalStructure.ApplicationNumber}&lt;/Text&gt;&lt;TextBrush&gt;Black&lt;/TextBrush&gt;&lt;TextOptions&gt;,,,,WordWrap=True,A=0&lt;/TextOptions&gt;&lt;Type&gt;DataColumn&lt;/Type&gt;&lt;VertAlignment&gt;Center&lt;/VertAlignment&gt;&lt;/Text228&gt;&lt;Text229 Ref="3" type="Text" isKey="true"&gt;&lt;Border&gt;Top, Left, Bottom;Black;1;Solid;False;4;Black&lt;/Border&gt;&lt;Brush&gt;Transparent&lt;/Brush&gt;&lt;CanGrow&gt;True&lt;/CanGrow&gt;&lt;ClientRectangle&gt;70,0,100,20&lt;/ClientRectangle&gt;&lt;Conditions isList="true" count="0" /&gt;&lt;Font&gt;Times New Roman,9&lt;/Font&gt;&lt;GrowToHeight&gt;True&lt;/GrowToHeight&gt;&lt;Guid&gt;bca4a51fea5e45648537867d2cb362f5&lt;/Guid&gt;&lt;HorAlignment&gt;Center&lt;/HorAlignment&gt;&lt;Margins&gt;0,0,2,2&lt;/Margins&gt;&lt;Name&gt;Text229&lt;/Name&gt;&lt;Text&gt;{DepartmentalStructure.ApplicationName}&lt;/Text&gt;&lt;TextBrush&gt;Black&lt;/TextBrush&gt;&lt;TextOptions&gt;,,,,WordWrap=True,A=0&lt;/TextOptions&gt;&lt;Type&gt;DataColumn&lt;/Type&gt;&lt;VertAlignment&gt;Center&lt;/VertAlignment&gt;&lt;/Text229&gt;&lt;Text230 Ref="4" type="Text" isKey="true"&gt;&lt;Border&gt;Top, Left, Bottom;Black;1;Solid;False;4;Black&lt;/Border&gt;&lt;Brush&gt;Transparent&lt;/Brush&gt;&lt;CanGrow&gt;True&lt;/CanGrow&gt;&lt;ClientRectangle&gt;170,0,90,20&lt;/ClientRectangle&gt;&lt;Conditions isList="true" count="0" /&gt;&lt;Font&gt;Times New Roman,9&lt;/Font&gt;&lt;GrowToHeight&gt;True&lt;/GrowToHeight&gt;&lt;Guid&gt;f151aa954fb24f1f83e17e1681618a58&lt;/Guid&gt;&lt;HorAlignment&gt;Center&lt;/HorAlignment&gt;&lt;Margins&gt;0,0,2,2&lt;/Margin</dc:title>
  <dc:subject>&lt;?xml version="1.0" encoding="utf-16" standalone="yes"?&gt;&lt;StiSerializer version="1.02" type="Net" application="StiReport Clipboard"&gt;&lt;Brush&gt;Transparent&lt;/Brush&gt;&lt;ClientRectangle&gt;0,0,0,0&lt;/ClientRectangle&gt;&lt;Components isList="true" count="1"&gt;&lt;DataBand11 Ref="1" type="DataBand" isKey="true"&gt;&lt;Brush&gt;Transparent&lt;/Brush&gt;&lt;BusinessObjectGuid isNull="true" /&gt;&lt;ClientRectangle&gt;0,4361,1622,20&lt;/ClientRectangle&gt;&lt;Components isList="true" count="17"&gt;&lt;Text228 Ref="2" type="Text" isKey="true"&gt;&lt;Border&gt;Top, Left, Bottom;Black;1;Solid;False;4;Black&lt;/Border&gt;&lt;Brush&gt;Transparent&lt;/Brush&gt;&lt;CanGrow&gt;True&lt;/CanGrow&gt;&lt;ClientRectangle&gt;0,0,70,20&lt;/ClientRectangle&gt;&lt;Conditions isList="true" count="0" /&gt;&lt;Font&gt;Times New Roman,9&lt;/Font&gt;&lt;GrowToHeight&gt;True&lt;/GrowToHeight&gt;&lt;Guid&gt;cc615b95a3ca445abc6d3a3e35cffb2a&lt;/Guid&gt;&lt;HorAlignment&gt;Center&lt;/HorAlignment&gt;&lt;Margins&gt;0,0,2,2&lt;/Margins&gt;&lt;Name&gt;Text228&lt;/Name&gt;&lt;Text&gt;{DepartmentalStructure.ApplicationNumber}&lt;/Text&gt;&lt;TextBrush&gt;Black&lt;/TextBrush&gt;&lt;TextOptions&gt;,,,,WordWrap=True,A=0&lt;/TextOptions&gt;&lt;Type&gt;DataColumn&lt;/Type&gt;&lt;VertAlignment&gt;Center&lt;/VertAlignment&gt;&lt;/Text228&gt;&lt;Text229 Ref="3" type="Text" isKey="true"&gt;&lt;Border&gt;Top, Left, Bottom;Black;1;Solid;False;4;Black&lt;/Border&gt;&lt;Brush&gt;Transparent&lt;/Brush&gt;&lt;CanGrow&gt;True&lt;/CanGrow&gt;&lt;ClientRectangle&gt;70,0,100,20&lt;/ClientRectangle&gt;&lt;Conditions isList="true" count="0" /&gt;&lt;Font&gt;Times New Roman,9&lt;/Font&gt;&lt;GrowToHeight&gt;True&lt;/GrowToHeight&gt;&lt;Guid&gt;bca4a51fea5e45648537867d2cb362f5&lt;/Guid&gt;&lt;HorAlignment&gt;Center&lt;/HorAlignment&gt;&lt;Margins&gt;0,0,2,2&lt;/Margins&gt;&lt;Name&gt;Text229&lt;/Name&gt;&lt;Text&gt;{DepartmentalStructure.ApplicationName}&lt;/Text&gt;&lt;TextBrush&gt;Black&lt;/TextBrush&gt;&lt;TextOptions&gt;,,,,WordWrap=True,A=0&lt;/TextOptions&gt;&lt;Type&gt;DataColumn&lt;/Type&gt;&lt;VertAlignment&gt;Center&lt;/VertAlignment&gt;&lt;/Text229&gt;&lt;Text230 Ref="4" type="Text" isKey="true"&gt;&lt;Border&gt;Top, Left, Bottom;Black;1;Solid;False;4;Black&lt;/Border&gt;&lt;Brush&gt;Transparent&lt;/Brush&gt;&lt;CanGrow&gt;True&lt;/CanGrow&gt;&lt;ClientRectangle&gt;170,0,90,20&lt;/ClientRectangle&gt;&lt;Conditions isList="true" count="0" /&gt;&lt;Font&gt;Times New Roman,9&lt;/Font&gt;&lt;GrowToHeight&gt;True&lt;/GrowToHeight&gt;&lt;Guid&gt;f151aa954fb24f1f83e17e1681618a58&lt;/Guid&gt;&lt;HorAlignment&gt;Center&lt;/HorAlignment&gt;&lt;Margins&gt;0,0,2,2&lt;/Margin</dc:subject>
  <dc:creator>user</dc:creator>
  <cp:lastModifiedBy>user</cp:lastModifiedBy>
  <cp:revision>2</cp:revision>
  <dcterms:created xsi:type="dcterms:W3CDTF">2024-08-12T06:44:00Z</dcterms:created>
  <dcterms:modified xsi:type="dcterms:W3CDTF">2024-08-12T06:44:00Z</dcterms:modified>
</cp:coreProperties>
</file>